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D8CE4" w14:textId="77777777" w:rsidR="00A53642" w:rsidRDefault="00A53642" w:rsidP="00FD64A5">
      <w:pPr>
        <w:jc w:val="center"/>
        <w:rPr>
          <w:b/>
          <w:sz w:val="40"/>
          <w:szCs w:val="40"/>
        </w:rPr>
      </w:pPr>
    </w:p>
    <w:p w14:paraId="2EC38925" w14:textId="77404B00" w:rsidR="00EF02DB" w:rsidRPr="004D6EF3" w:rsidRDefault="006935D7" w:rsidP="00E6422A">
      <w:pPr>
        <w:jc w:val="center"/>
        <w:rPr>
          <w:b/>
          <w:sz w:val="40"/>
          <w:szCs w:val="40"/>
        </w:rPr>
      </w:pPr>
      <w:r w:rsidRPr="004D6EF3">
        <w:rPr>
          <w:b/>
          <w:sz w:val="40"/>
          <w:szCs w:val="40"/>
        </w:rPr>
        <w:t xml:space="preserve">Erie County </w:t>
      </w:r>
      <w:r w:rsidR="00E6422A">
        <w:rPr>
          <w:b/>
          <w:sz w:val="40"/>
          <w:szCs w:val="40"/>
        </w:rPr>
        <w:t>Deferred Compensation Plan</w:t>
      </w:r>
    </w:p>
    <w:p w14:paraId="1E712915" w14:textId="77777777" w:rsidR="00EF02DB" w:rsidRPr="004D6EF3" w:rsidRDefault="00EF02DB" w:rsidP="00FD64A5">
      <w:pPr>
        <w:jc w:val="center"/>
        <w:rPr>
          <w:sz w:val="28"/>
          <w:szCs w:val="28"/>
        </w:rPr>
      </w:pPr>
    </w:p>
    <w:p w14:paraId="7641DFE5" w14:textId="77777777" w:rsidR="00EF02DB" w:rsidRPr="004D6EF3" w:rsidRDefault="00EF02DB" w:rsidP="00FD64A5">
      <w:pPr>
        <w:jc w:val="center"/>
        <w:rPr>
          <w:sz w:val="28"/>
        </w:rPr>
      </w:pPr>
      <w:r w:rsidRPr="004D6EF3">
        <w:rPr>
          <w:sz w:val="28"/>
        </w:rPr>
        <w:t>Request for Proposal</w:t>
      </w:r>
      <w:r w:rsidR="00FD64A5" w:rsidRPr="004D6EF3">
        <w:rPr>
          <w:sz w:val="28"/>
        </w:rPr>
        <w:t xml:space="preserve"> for Professional Services</w:t>
      </w:r>
    </w:p>
    <w:p w14:paraId="58374927" w14:textId="77777777" w:rsidR="00EF02DB" w:rsidRPr="004D6EF3" w:rsidRDefault="00EF02DB" w:rsidP="00FD64A5">
      <w:pPr>
        <w:jc w:val="center"/>
        <w:rPr>
          <w:sz w:val="28"/>
          <w:szCs w:val="22"/>
        </w:rPr>
      </w:pPr>
    </w:p>
    <w:p w14:paraId="5BFE4BD6" w14:textId="77777777" w:rsidR="00165941" w:rsidRPr="004D6EF3" w:rsidRDefault="00165941" w:rsidP="00FD64A5">
      <w:pPr>
        <w:jc w:val="center"/>
        <w:rPr>
          <w:sz w:val="16"/>
          <w:szCs w:val="16"/>
        </w:rPr>
      </w:pPr>
    </w:p>
    <w:p w14:paraId="45B03572" w14:textId="2B84161E" w:rsidR="00FD64A5" w:rsidRPr="004D6EF3" w:rsidRDefault="006935D7" w:rsidP="00FD64A5">
      <w:pPr>
        <w:jc w:val="center"/>
        <w:rPr>
          <w:b/>
          <w:kern w:val="28"/>
          <w:sz w:val="28"/>
          <w:szCs w:val="22"/>
        </w:rPr>
      </w:pPr>
      <w:r w:rsidRPr="004D6EF3">
        <w:rPr>
          <w:b/>
          <w:kern w:val="28"/>
          <w:sz w:val="28"/>
          <w:szCs w:val="22"/>
        </w:rPr>
        <w:t xml:space="preserve">457(b) Deferred Compensation Plan </w:t>
      </w:r>
    </w:p>
    <w:p w14:paraId="13FF350D" w14:textId="77777777" w:rsidR="00FD64A5" w:rsidRPr="004D6EF3" w:rsidRDefault="00FD64A5" w:rsidP="00FD64A5">
      <w:pPr>
        <w:jc w:val="center"/>
        <w:rPr>
          <w:b/>
          <w:kern w:val="28"/>
          <w:sz w:val="28"/>
          <w:szCs w:val="22"/>
        </w:rPr>
      </w:pPr>
      <w:bookmarkStart w:id="0" w:name="_GoBack"/>
      <w:bookmarkEnd w:id="0"/>
    </w:p>
    <w:p w14:paraId="40A2F702" w14:textId="25779215" w:rsidR="00EF02DB" w:rsidRPr="004D6EF3" w:rsidRDefault="00EF02DB" w:rsidP="00FD64A5">
      <w:pPr>
        <w:jc w:val="center"/>
        <w:rPr>
          <w:b/>
          <w:sz w:val="24"/>
          <w:szCs w:val="24"/>
        </w:rPr>
      </w:pPr>
      <w:r w:rsidRPr="004D6EF3">
        <w:rPr>
          <w:b/>
          <w:kern w:val="28"/>
          <w:sz w:val="24"/>
          <w:szCs w:val="24"/>
        </w:rPr>
        <w:t xml:space="preserve">Responses due </w:t>
      </w:r>
      <w:r w:rsidR="0033208F" w:rsidRPr="004D6EF3">
        <w:rPr>
          <w:b/>
          <w:sz w:val="24"/>
          <w:szCs w:val="24"/>
        </w:rPr>
        <w:t>by</w:t>
      </w:r>
      <w:r w:rsidR="00CD0690" w:rsidRPr="004D6EF3">
        <w:rPr>
          <w:b/>
          <w:sz w:val="24"/>
          <w:szCs w:val="24"/>
        </w:rPr>
        <w:t xml:space="preserve"> 2 pm ET, </w:t>
      </w:r>
      <w:r w:rsidR="004D6EF3" w:rsidRPr="004D6EF3">
        <w:rPr>
          <w:b/>
          <w:sz w:val="24"/>
          <w:szCs w:val="24"/>
        </w:rPr>
        <w:t>Fri</w:t>
      </w:r>
      <w:r w:rsidR="000B1355" w:rsidRPr="004D6EF3">
        <w:rPr>
          <w:b/>
          <w:sz w:val="24"/>
          <w:szCs w:val="24"/>
        </w:rPr>
        <w:t xml:space="preserve">day, </w:t>
      </w:r>
      <w:r w:rsidR="006935D7" w:rsidRPr="004D6EF3">
        <w:rPr>
          <w:b/>
          <w:sz w:val="24"/>
          <w:szCs w:val="24"/>
        </w:rPr>
        <w:t>Ju</w:t>
      </w:r>
      <w:r w:rsidR="004D6EF3" w:rsidRPr="004D6EF3">
        <w:rPr>
          <w:b/>
          <w:sz w:val="24"/>
          <w:szCs w:val="24"/>
        </w:rPr>
        <w:t>ly</w:t>
      </w:r>
      <w:r w:rsidR="000B1355" w:rsidRPr="004D6EF3">
        <w:rPr>
          <w:b/>
          <w:sz w:val="24"/>
          <w:szCs w:val="24"/>
        </w:rPr>
        <w:t xml:space="preserve"> </w:t>
      </w:r>
      <w:r w:rsidR="006935D7" w:rsidRPr="004D6EF3">
        <w:rPr>
          <w:b/>
          <w:sz w:val="24"/>
          <w:szCs w:val="24"/>
        </w:rPr>
        <w:t>20</w:t>
      </w:r>
      <w:r w:rsidR="00CD0690" w:rsidRPr="004D6EF3">
        <w:rPr>
          <w:b/>
          <w:sz w:val="24"/>
          <w:szCs w:val="24"/>
        </w:rPr>
        <w:t>, 201</w:t>
      </w:r>
      <w:r w:rsidR="006935D7" w:rsidRPr="004D6EF3">
        <w:rPr>
          <w:b/>
          <w:sz w:val="24"/>
          <w:szCs w:val="24"/>
        </w:rPr>
        <w:t>8</w:t>
      </w:r>
    </w:p>
    <w:p w14:paraId="46EAE5E9" w14:textId="77777777" w:rsidR="00D546B6" w:rsidRPr="00A53642" w:rsidRDefault="00D546B6" w:rsidP="000B5A8A">
      <w:pPr>
        <w:ind w:right="1725"/>
        <w:rPr>
          <w:rFonts w:ascii="Calibri" w:hAnsi="Calibri" w:cs="Calibri"/>
          <w:kern w:val="28"/>
          <w:sz w:val="22"/>
          <w:szCs w:val="22"/>
        </w:rPr>
      </w:pPr>
    </w:p>
    <w:p w14:paraId="3C8301D9" w14:textId="77777777" w:rsidR="00165941" w:rsidRPr="00A53642" w:rsidRDefault="00165941" w:rsidP="000B5A8A">
      <w:pPr>
        <w:ind w:right="1725"/>
        <w:rPr>
          <w:rFonts w:ascii="Calibri" w:hAnsi="Calibri" w:cs="Calibri"/>
          <w:kern w:val="28"/>
          <w:sz w:val="16"/>
          <w:szCs w:val="16"/>
        </w:rPr>
      </w:pPr>
    </w:p>
    <w:p w14:paraId="08EAB262" w14:textId="7C360F1D" w:rsidR="00B7538E" w:rsidRDefault="006935D7" w:rsidP="001D04BD">
      <w:pPr>
        <w:pStyle w:val="BodyText"/>
        <w:ind w:left="194" w:right="103"/>
        <w:rPr>
          <w:rFonts w:ascii="Calibri" w:hAnsi="Calibri" w:cs="Calibri"/>
          <w:b w:val="0"/>
          <w:bCs w:val="0"/>
        </w:rPr>
      </w:pPr>
      <w:r>
        <w:rPr>
          <w:rFonts w:ascii="Calibri" w:hAnsi="Calibri" w:cs="Calibri"/>
          <w:b w:val="0"/>
          <w:bCs w:val="0"/>
        </w:rPr>
        <w:t xml:space="preserve">Erie County maintains an IRS Code 457 Deferred Compensation Plan and presently utilizes three providers for plan administration services and investments.  The </w:t>
      </w:r>
      <w:r w:rsidRPr="006935D7">
        <w:rPr>
          <w:rFonts w:asciiTheme="minorHAnsi" w:hAnsiTheme="minorHAnsi" w:cstheme="minorHAnsi"/>
          <w:b w:val="0"/>
          <w:bCs w:val="0"/>
        </w:rPr>
        <w:t xml:space="preserve">County is </w:t>
      </w:r>
      <w:r w:rsidRPr="006935D7">
        <w:rPr>
          <w:rFonts w:asciiTheme="minorHAnsi" w:hAnsiTheme="minorHAnsi" w:cstheme="minorHAnsi"/>
          <w:b w:val="0"/>
        </w:rPr>
        <w:t xml:space="preserve">seeking qualified retirement plan advisors to perform the full range of services related to the design, implementation, administration, management, compliance, maintenance, communication and improvement of </w:t>
      </w:r>
      <w:r>
        <w:rPr>
          <w:rFonts w:asciiTheme="minorHAnsi" w:hAnsiTheme="minorHAnsi" w:cstheme="minorHAnsi"/>
          <w:b w:val="0"/>
        </w:rPr>
        <w:t>its</w:t>
      </w:r>
      <w:r w:rsidRPr="006935D7">
        <w:rPr>
          <w:rFonts w:asciiTheme="minorHAnsi" w:hAnsiTheme="minorHAnsi" w:cstheme="minorHAnsi"/>
          <w:b w:val="0"/>
        </w:rPr>
        <w:t xml:space="preserve"> plan</w:t>
      </w:r>
      <w:r w:rsidR="00105AC0">
        <w:rPr>
          <w:rFonts w:asciiTheme="minorHAnsi" w:hAnsiTheme="minorHAnsi" w:cstheme="minorHAnsi"/>
          <w:b w:val="0"/>
        </w:rPr>
        <w:t>.  The County is</w:t>
      </w:r>
      <w:r w:rsidRPr="006935D7">
        <w:rPr>
          <w:rFonts w:asciiTheme="minorHAnsi" w:hAnsiTheme="minorHAnsi" w:cstheme="minorHAnsi"/>
          <w:b w:val="0"/>
        </w:rPr>
        <w:t xml:space="preserve"> </w:t>
      </w:r>
      <w:r w:rsidRPr="006935D7">
        <w:rPr>
          <w:rFonts w:asciiTheme="minorHAnsi" w:hAnsiTheme="minorHAnsi" w:cstheme="minorHAnsi"/>
          <w:b w:val="0"/>
          <w:bCs w:val="0"/>
        </w:rPr>
        <w:t xml:space="preserve">looking to </w:t>
      </w:r>
      <w:r w:rsidR="004D6EF3">
        <w:rPr>
          <w:rFonts w:asciiTheme="minorHAnsi" w:hAnsiTheme="minorHAnsi" w:cstheme="minorHAnsi"/>
          <w:b w:val="0"/>
          <w:bCs w:val="0"/>
        </w:rPr>
        <w:t>identify a “best practices” vendor that provides all of the currently available services at the most cost advantageous pricing possible and incorporate a plan design that demonstrates the best interests of the plan participants in all possible respects.  Once this vendor is identified, the County will assess the number of providers to be used by the County going forward and establish an appropriate transition strategy for reaching the County’s goals.</w:t>
      </w:r>
    </w:p>
    <w:p w14:paraId="7E851399" w14:textId="77777777" w:rsidR="00167EA8" w:rsidRDefault="00167EA8" w:rsidP="001D04BD">
      <w:pPr>
        <w:pStyle w:val="BodyText"/>
        <w:ind w:left="194" w:right="103"/>
        <w:rPr>
          <w:rFonts w:ascii="Calibri" w:hAnsi="Calibri" w:cs="Calibri"/>
          <w:b w:val="0"/>
          <w:bCs w:val="0"/>
          <w:u w:val="single"/>
        </w:rPr>
      </w:pPr>
    </w:p>
    <w:p w14:paraId="1914010A" w14:textId="38C52765" w:rsidR="00105AC0" w:rsidRPr="00105AC0" w:rsidRDefault="00105AC0" w:rsidP="001D04BD">
      <w:pPr>
        <w:pStyle w:val="BodyText"/>
        <w:ind w:left="194" w:right="103"/>
        <w:rPr>
          <w:rFonts w:ascii="Calibri" w:hAnsi="Calibri" w:cs="Calibri"/>
          <w:b w:val="0"/>
          <w:bCs w:val="0"/>
          <w:u w:val="single"/>
        </w:rPr>
      </w:pPr>
      <w:r w:rsidRPr="00105AC0">
        <w:rPr>
          <w:rFonts w:ascii="Calibri" w:hAnsi="Calibri" w:cs="Calibri"/>
          <w:b w:val="0"/>
          <w:bCs w:val="0"/>
          <w:u w:val="single"/>
        </w:rPr>
        <w:t>Current Plan statistics</w:t>
      </w:r>
      <w:r>
        <w:rPr>
          <w:rFonts w:ascii="Calibri" w:hAnsi="Calibri" w:cs="Calibri"/>
          <w:b w:val="0"/>
          <w:bCs w:val="0"/>
          <w:u w:val="single"/>
        </w:rPr>
        <w:t xml:space="preserve"> (May 2018)</w:t>
      </w:r>
      <w:r w:rsidRPr="00105AC0">
        <w:rPr>
          <w:rFonts w:ascii="Calibri" w:hAnsi="Calibri" w:cs="Calibri"/>
          <w:b w:val="0"/>
          <w:bCs w:val="0"/>
          <w:u w:val="single"/>
        </w:rPr>
        <w:t>:</w:t>
      </w:r>
    </w:p>
    <w:p w14:paraId="5E544839" w14:textId="7504679C" w:rsidR="00105AC0" w:rsidRDefault="00105AC0" w:rsidP="00105AC0">
      <w:pPr>
        <w:pStyle w:val="BodyText"/>
        <w:spacing w:after="0"/>
        <w:ind w:left="194" w:right="103"/>
        <w:rPr>
          <w:rFonts w:ascii="Calibri" w:hAnsi="Calibri" w:cs="Calibri"/>
          <w:b w:val="0"/>
          <w:bCs w:val="0"/>
        </w:rPr>
      </w:pPr>
      <w:r>
        <w:rPr>
          <w:rFonts w:ascii="Calibri" w:hAnsi="Calibri" w:cs="Calibri"/>
          <w:b w:val="0"/>
          <w:bCs w:val="0"/>
        </w:rPr>
        <w:t>Eligible Employees:</w:t>
      </w:r>
      <w:r>
        <w:rPr>
          <w:rFonts w:ascii="Calibri" w:hAnsi="Calibri" w:cs="Calibri"/>
          <w:b w:val="0"/>
          <w:bCs w:val="0"/>
        </w:rPr>
        <w:tab/>
      </w:r>
      <w:r>
        <w:rPr>
          <w:rFonts w:ascii="Calibri" w:hAnsi="Calibri" w:cs="Calibri"/>
          <w:b w:val="0"/>
          <w:bCs w:val="0"/>
        </w:rPr>
        <w:tab/>
      </w:r>
      <w:r>
        <w:rPr>
          <w:rFonts w:ascii="Calibri" w:hAnsi="Calibri" w:cs="Calibri"/>
          <w:b w:val="0"/>
          <w:bCs w:val="0"/>
        </w:rPr>
        <w:tab/>
      </w:r>
      <w:r w:rsidR="00E6422A">
        <w:rPr>
          <w:rFonts w:ascii="Calibri" w:hAnsi="Calibri" w:cs="Calibri"/>
          <w:b w:val="0"/>
          <w:bCs w:val="0"/>
        </w:rPr>
        <w:t>1,200</w:t>
      </w:r>
    </w:p>
    <w:p w14:paraId="31CCFCA4" w14:textId="60B2446E" w:rsidR="00105AC0" w:rsidRDefault="00105AC0" w:rsidP="00105AC0">
      <w:pPr>
        <w:pStyle w:val="BodyText"/>
        <w:spacing w:after="0"/>
        <w:ind w:left="194" w:right="103"/>
        <w:rPr>
          <w:rFonts w:ascii="Calibri" w:hAnsi="Calibri" w:cs="Calibri"/>
          <w:b w:val="0"/>
          <w:bCs w:val="0"/>
        </w:rPr>
      </w:pPr>
      <w:r>
        <w:rPr>
          <w:rFonts w:ascii="Calibri" w:hAnsi="Calibri" w:cs="Calibri"/>
          <w:b w:val="0"/>
          <w:bCs w:val="0"/>
        </w:rPr>
        <w:t>Active (contributing) Participants:</w:t>
      </w:r>
      <w:r>
        <w:rPr>
          <w:rFonts w:ascii="Calibri" w:hAnsi="Calibri" w:cs="Calibri"/>
          <w:b w:val="0"/>
          <w:bCs w:val="0"/>
        </w:rPr>
        <w:tab/>
      </w:r>
      <w:r w:rsidR="00CA65AF">
        <w:rPr>
          <w:rFonts w:ascii="Calibri" w:hAnsi="Calibri" w:cs="Calibri"/>
          <w:b w:val="0"/>
          <w:bCs w:val="0"/>
        </w:rPr>
        <w:t>185</w:t>
      </w:r>
    </w:p>
    <w:p w14:paraId="171DA285" w14:textId="3EDA96E8" w:rsidR="00105AC0" w:rsidRDefault="00105AC0" w:rsidP="00167EA8">
      <w:pPr>
        <w:pStyle w:val="BodyText"/>
        <w:spacing w:after="0"/>
        <w:ind w:left="194" w:right="103"/>
        <w:rPr>
          <w:rFonts w:ascii="Calibri" w:hAnsi="Calibri" w:cs="Calibri"/>
          <w:b w:val="0"/>
          <w:bCs w:val="0"/>
        </w:rPr>
      </w:pPr>
      <w:r>
        <w:rPr>
          <w:rFonts w:ascii="Calibri" w:hAnsi="Calibri" w:cs="Calibri"/>
          <w:b w:val="0"/>
          <w:bCs w:val="0"/>
        </w:rPr>
        <w:t>Estimated Total Assets:</w:t>
      </w:r>
      <w:r>
        <w:rPr>
          <w:rFonts w:ascii="Calibri" w:hAnsi="Calibri" w:cs="Calibri"/>
          <w:b w:val="0"/>
          <w:bCs w:val="0"/>
        </w:rPr>
        <w:tab/>
      </w:r>
      <w:r>
        <w:rPr>
          <w:rFonts w:ascii="Calibri" w:hAnsi="Calibri" w:cs="Calibri"/>
          <w:b w:val="0"/>
          <w:bCs w:val="0"/>
        </w:rPr>
        <w:tab/>
        <w:t>$</w:t>
      </w:r>
      <w:r w:rsidR="00CA65AF">
        <w:rPr>
          <w:rFonts w:ascii="Calibri" w:hAnsi="Calibri" w:cs="Calibri"/>
          <w:b w:val="0"/>
          <w:bCs w:val="0"/>
        </w:rPr>
        <w:t>14,500,000</w:t>
      </w:r>
      <w:r>
        <w:rPr>
          <w:rFonts w:ascii="Calibri" w:hAnsi="Calibri" w:cs="Calibri"/>
          <w:b w:val="0"/>
          <w:bCs w:val="0"/>
        </w:rPr>
        <w:tab/>
      </w:r>
    </w:p>
    <w:p w14:paraId="3330319E" w14:textId="77777777" w:rsidR="00105AC0" w:rsidRPr="0013731B" w:rsidRDefault="00105AC0" w:rsidP="00C938C0">
      <w:pPr>
        <w:pStyle w:val="BodyText"/>
        <w:spacing w:after="0"/>
        <w:ind w:right="103"/>
        <w:rPr>
          <w:rFonts w:ascii="Calibri" w:hAnsi="Calibri" w:cs="Calibri"/>
          <w:b w:val="0"/>
          <w:bCs w:val="0"/>
        </w:rPr>
      </w:pPr>
    </w:p>
    <w:p w14:paraId="2ECA1732" w14:textId="7E7D886D" w:rsidR="00EF02DB" w:rsidRPr="0013731B" w:rsidRDefault="008D6CEC" w:rsidP="008D6CEC">
      <w:pPr>
        <w:pStyle w:val="BodyText"/>
        <w:ind w:left="194" w:right="103"/>
        <w:rPr>
          <w:rFonts w:ascii="Calibri" w:hAnsi="Calibri" w:cs="Calibri"/>
          <w:b w:val="0"/>
          <w:bCs w:val="0"/>
        </w:rPr>
      </w:pPr>
      <w:r>
        <w:rPr>
          <w:rFonts w:ascii="Calibri" w:hAnsi="Calibri" w:cs="Calibri"/>
          <w:b w:val="0"/>
          <w:bCs w:val="0"/>
        </w:rPr>
        <w:t>I</w:t>
      </w:r>
      <w:r w:rsidRPr="00525FD2">
        <w:rPr>
          <w:rFonts w:ascii="Calibri" w:hAnsi="Calibri" w:cs="Calibri"/>
          <w:b w:val="0"/>
          <w:bCs w:val="0"/>
        </w:rPr>
        <w:t>n</w:t>
      </w:r>
      <w:r>
        <w:rPr>
          <w:rFonts w:ascii="Calibri" w:hAnsi="Calibri" w:cs="Calibri"/>
          <w:b w:val="0"/>
          <w:bCs w:val="0"/>
        </w:rPr>
        <w:t xml:space="preserve"> </w:t>
      </w:r>
      <w:r w:rsidRPr="00525FD2">
        <w:rPr>
          <w:rFonts w:ascii="Calibri" w:hAnsi="Calibri" w:cs="Calibri"/>
          <w:b w:val="0"/>
          <w:bCs w:val="0"/>
        </w:rPr>
        <w:t>conj</w:t>
      </w:r>
      <w:r>
        <w:rPr>
          <w:rFonts w:ascii="Calibri" w:hAnsi="Calibri" w:cs="Calibri"/>
          <w:b w:val="0"/>
          <w:bCs w:val="0"/>
        </w:rPr>
        <w:t>unction with this RFP, the C</w:t>
      </w:r>
      <w:r w:rsidR="006935D7">
        <w:rPr>
          <w:rFonts w:ascii="Calibri" w:hAnsi="Calibri" w:cs="Calibri"/>
          <w:b w:val="0"/>
          <w:bCs w:val="0"/>
        </w:rPr>
        <w:t>ounty</w:t>
      </w:r>
      <w:r w:rsidRPr="00525FD2">
        <w:rPr>
          <w:rFonts w:ascii="Calibri" w:hAnsi="Calibri" w:cs="Calibri"/>
          <w:b w:val="0"/>
          <w:bCs w:val="0"/>
        </w:rPr>
        <w:t xml:space="preserve"> has engaged the investment consulting services of</w:t>
      </w:r>
      <w:r>
        <w:rPr>
          <w:rFonts w:ascii="Calibri" w:hAnsi="Calibri" w:cs="Calibri"/>
          <w:b w:val="0"/>
          <w:bCs w:val="0"/>
        </w:rPr>
        <w:t xml:space="preserve"> </w:t>
      </w:r>
      <w:r w:rsidRPr="00525FD2">
        <w:rPr>
          <w:rFonts w:ascii="Calibri" w:hAnsi="Calibri" w:cs="Calibri"/>
          <w:b w:val="0"/>
          <w:bCs w:val="0"/>
        </w:rPr>
        <w:t>Morrison Fiduciary Advisors, Inc. to assist in the evaluation process.</w:t>
      </w:r>
      <w:r>
        <w:rPr>
          <w:rFonts w:ascii="Calibri" w:hAnsi="Calibri" w:cs="Calibri"/>
          <w:b w:val="0"/>
          <w:bCs w:val="0"/>
        </w:rPr>
        <w:t xml:space="preserve">  </w:t>
      </w:r>
      <w:r w:rsidRPr="00525FD2">
        <w:rPr>
          <w:rFonts w:ascii="Calibri" w:hAnsi="Calibri" w:cs="Calibri"/>
          <w:b w:val="0"/>
          <w:bCs w:val="0"/>
        </w:rPr>
        <w:t>Morrison is a fee-only investment consulting firm with no affiliation with any money manager</w:t>
      </w:r>
      <w:r>
        <w:rPr>
          <w:rFonts w:ascii="Calibri" w:hAnsi="Calibri" w:cs="Calibri"/>
          <w:b w:val="0"/>
          <w:bCs w:val="0"/>
        </w:rPr>
        <w:t xml:space="preserve"> </w:t>
      </w:r>
      <w:r w:rsidRPr="00525FD2">
        <w:rPr>
          <w:rFonts w:ascii="Calibri" w:hAnsi="Calibri" w:cs="Calibri"/>
          <w:b w:val="0"/>
          <w:bCs w:val="0"/>
        </w:rPr>
        <w:t>or broker dealer, which allows Morrison to be completely objective when advising the Plan.</w:t>
      </w:r>
    </w:p>
    <w:p w14:paraId="0B2E6CD2" w14:textId="4EB35FEB" w:rsidR="00EF02DB" w:rsidRPr="00D546B6" w:rsidRDefault="00165941" w:rsidP="00165941">
      <w:pPr>
        <w:pStyle w:val="BodyText"/>
        <w:ind w:right="105"/>
        <w:rPr>
          <w:rFonts w:ascii="Calibri" w:hAnsi="Calibri" w:cs="Calibri"/>
          <w:b w:val="0"/>
          <w:bCs w:val="0"/>
        </w:rPr>
      </w:pPr>
      <w:r>
        <w:rPr>
          <w:rFonts w:ascii="Calibri" w:hAnsi="Calibri" w:cs="Calibri"/>
          <w:b w:val="0"/>
          <w:bCs w:val="0"/>
        </w:rPr>
        <w:t xml:space="preserve">    </w:t>
      </w:r>
      <w:r w:rsidR="0009101D">
        <w:rPr>
          <w:rFonts w:ascii="Calibri" w:hAnsi="Calibri" w:cs="Calibri"/>
          <w:b w:val="0"/>
          <w:bCs w:val="0"/>
        </w:rPr>
        <w:t>In selecting</w:t>
      </w:r>
      <w:r w:rsidR="00EF02DB" w:rsidRPr="00525FD2">
        <w:rPr>
          <w:rFonts w:ascii="Calibri" w:hAnsi="Calibri" w:cs="Calibri"/>
          <w:b w:val="0"/>
          <w:bCs w:val="0"/>
        </w:rPr>
        <w:t xml:space="preserve"> </w:t>
      </w:r>
      <w:r w:rsidR="00575094">
        <w:rPr>
          <w:rFonts w:ascii="Calibri" w:hAnsi="Calibri" w:cs="Calibri"/>
          <w:b w:val="0"/>
          <w:bCs w:val="0"/>
        </w:rPr>
        <w:t>this</w:t>
      </w:r>
      <w:r w:rsidR="004D266C">
        <w:rPr>
          <w:rFonts w:ascii="Calibri" w:hAnsi="Calibri" w:cs="Calibri"/>
          <w:b w:val="0"/>
          <w:bCs w:val="0"/>
        </w:rPr>
        <w:t xml:space="preserve"> </w:t>
      </w:r>
      <w:r w:rsidR="00EB47EC">
        <w:rPr>
          <w:rFonts w:ascii="Calibri" w:hAnsi="Calibri" w:cs="Calibri"/>
          <w:b w:val="0"/>
          <w:bCs w:val="0"/>
        </w:rPr>
        <w:t>Vendo</w:t>
      </w:r>
      <w:r w:rsidR="00EF02DB" w:rsidRPr="00525FD2">
        <w:rPr>
          <w:rFonts w:ascii="Calibri" w:hAnsi="Calibri" w:cs="Calibri"/>
          <w:b w:val="0"/>
          <w:bCs w:val="0"/>
        </w:rPr>
        <w:t xml:space="preserve">r, the </w:t>
      </w:r>
      <w:r w:rsidR="0073234F">
        <w:rPr>
          <w:rFonts w:ascii="Calibri" w:hAnsi="Calibri" w:cs="Calibri"/>
          <w:b w:val="0"/>
          <w:bCs w:val="0"/>
        </w:rPr>
        <w:t>C</w:t>
      </w:r>
      <w:r w:rsidR="006935D7">
        <w:rPr>
          <w:rFonts w:ascii="Calibri" w:hAnsi="Calibri" w:cs="Calibri"/>
          <w:b w:val="0"/>
          <w:bCs w:val="0"/>
        </w:rPr>
        <w:t>ount</w:t>
      </w:r>
      <w:r w:rsidR="0073234F">
        <w:rPr>
          <w:rFonts w:ascii="Calibri" w:hAnsi="Calibri" w:cs="Calibri"/>
          <w:b w:val="0"/>
          <w:bCs w:val="0"/>
        </w:rPr>
        <w:t>y</w:t>
      </w:r>
      <w:r w:rsidR="00EF02DB" w:rsidRPr="00525FD2">
        <w:rPr>
          <w:rFonts w:ascii="Calibri" w:hAnsi="Calibri" w:cs="Calibri"/>
          <w:b w:val="0"/>
          <w:bCs w:val="0"/>
        </w:rPr>
        <w:t xml:space="preserve"> has established the followin</w:t>
      </w:r>
      <w:r w:rsidR="00EF02DB" w:rsidRPr="00245A51">
        <w:rPr>
          <w:rFonts w:ascii="Calibri" w:hAnsi="Calibri" w:cs="Calibri"/>
          <w:b w:val="0"/>
          <w:bCs w:val="0"/>
        </w:rPr>
        <w:t xml:space="preserve">g </w:t>
      </w:r>
      <w:r w:rsidR="00D546B6" w:rsidRPr="00245A51">
        <w:rPr>
          <w:rFonts w:ascii="Calibri" w:hAnsi="Calibri" w:cs="Calibri"/>
          <w:b w:val="0"/>
          <w:bCs w:val="0"/>
        </w:rPr>
        <w:t>minimum standards.</w:t>
      </w:r>
      <w:r w:rsidR="00600AEF" w:rsidRPr="00245A51">
        <w:rPr>
          <w:rFonts w:ascii="Calibri" w:hAnsi="Calibri" w:cs="Calibri"/>
          <w:b w:val="0"/>
          <w:bCs w:val="0"/>
        </w:rPr>
        <w:t xml:space="preserve"> </w:t>
      </w:r>
      <w:r w:rsidR="00600AEF">
        <w:rPr>
          <w:rFonts w:ascii="Calibri" w:hAnsi="Calibri" w:cs="Calibri"/>
          <w:b w:val="0"/>
          <w:bCs w:val="0"/>
        </w:rPr>
        <w:t xml:space="preserve"> </w:t>
      </w:r>
    </w:p>
    <w:p w14:paraId="0F11685E" w14:textId="59FD066A" w:rsidR="00EF02DB" w:rsidRDefault="00F74940" w:rsidP="000A34BA">
      <w:pPr>
        <w:pStyle w:val="BodyText"/>
        <w:widowControl w:val="0"/>
        <w:numPr>
          <w:ilvl w:val="0"/>
          <w:numId w:val="3"/>
        </w:numPr>
        <w:tabs>
          <w:tab w:val="clear" w:pos="432"/>
        </w:tabs>
        <w:spacing w:after="0"/>
        <w:ind w:left="810" w:right="810" w:hanging="270"/>
        <w:rPr>
          <w:rFonts w:ascii="Calibri" w:hAnsi="Calibri" w:cs="Calibri"/>
          <w:b w:val="0"/>
          <w:bCs w:val="0"/>
        </w:rPr>
      </w:pPr>
      <w:r>
        <w:rPr>
          <w:rFonts w:ascii="Calibri" w:hAnsi="Calibri" w:cs="Calibri"/>
          <w:b w:val="0"/>
          <w:bCs w:val="0"/>
        </w:rPr>
        <w:t>Responding f</w:t>
      </w:r>
      <w:r w:rsidR="009F1B35">
        <w:rPr>
          <w:rFonts w:ascii="Calibri" w:hAnsi="Calibri" w:cs="Calibri"/>
          <w:b w:val="0"/>
          <w:bCs w:val="0"/>
        </w:rPr>
        <w:t>irm is a registered investment advisor</w:t>
      </w:r>
      <w:r w:rsidR="00EF02DB" w:rsidRPr="00525FD2">
        <w:rPr>
          <w:rFonts w:ascii="Calibri" w:hAnsi="Calibri" w:cs="Calibri"/>
          <w:b w:val="0"/>
          <w:bCs w:val="0"/>
        </w:rPr>
        <w:t xml:space="preserve"> </w:t>
      </w:r>
      <w:r w:rsidR="007C35CE">
        <w:rPr>
          <w:rFonts w:ascii="Calibri" w:hAnsi="Calibri" w:cs="Calibri"/>
          <w:b w:val="0"/>
          <w:bCs w:val="0"/>
        </w:rPr>
        <w:t xml:space="preserve">with the SEC pursuant to the </w:t>
      </w:r>
      <w:r w:rsidR="001F20AF">
        <w:rPr>
          <w:rFonts w:ascii="Calibri" w:hAnsi="Calibri" w:cs="Calibri"/>
          <w:b w:val="0"/>
          <w:bCs w:val="0"/>
        </w:rPr>
        <w:t>Investment Advisors A</w:t>
      </w:r>
      <w:r w:rsidR="00165941">
        <w:rPr>
          <w:rFonts w:ascii="Calibri" w:hAnsi="Calibri" w:cs="Calibri"/>
          <w:b w:val="0"/>
          <w:bCs w:val="0"/>
        </w:rPr>
        <w:t>ct of 1940</w:t>
      </w:r>
      <w:r w:rsidR="000B1355">
        <w:rPr>
          <w:rFonts w:ascii="Calibri" w:hAnsi="Calibri" w:cs="Calibri"/>
          <w:b w:val="0"/>
          <w:bCs w:val="0"/>
        </w:rPr>
        <w:t xml:space="preserve"> and will serve the plan in a fiduciary capacity.</w:t>
      </w:r>
    </w:p>
    <w:p w14:paraId="29DD9AD8" w14:textId="77777777" w:rsidR="00BC47B0" w:rsidRDefault="00BC47B0" w:rsidP="00A53642">
      <w:pPr>
        <w:pStyle w:val="BodyText"/>
        <w:widowControl w:val="0"/>
        <w:tabs>
          <w:tab w:val="clear" w:pos="432"/>
        </w:tabs>
        <w:spacing w:after="0"/>
        <w:ind w:left="810" w:right="810"/>
        <w:rPr>
          <w:rFonts w:ascii="Calibri" w:hAnsi="Calibri" w:cs="Calibri"/>
          <w:b w:val="0"/>
          <w:bCs w:val="0"/>
        </w:rPr>
      </w:pPr>
    </w:p>
    <w:p w14:paraId="358A08E4" w14:textId="77777777" w:rsidR="00EF02DB" w:rsidRDefault="00F74940" w:rsidP="000A34BA">
      <w:pPr>
        <w:pStyle w:val="BodyText"/>
        <w:widowControl w:val="0"/>
        <w:numPr>
          <w:ilvl w:val="0"/>
          <w:numId w:val="3"/>
        </w:numPr>
        <w:tabs>
          <w:tab w:val="clear" w:pos="432"/>
        </w:tabs>
        <w:spacing w:after="0"/>
        <w:ind w:left="810" w:right="810" w:hanging="270"/>
        <w:rPr>
          <w:rFonts w:ascii="Calibri" w:hAnsi="Calibri" w:cs="Calibri"/>
          <w:b w:val="0"/>
          <w:bCs w:val="0"/>
        </w:rPr>
      </w:pPr>
      <w:r>
        <w:rPr>
          <w:rFonts w:ascii="Calibri" w:hAnsi="Calibri" w:cs="Calibri"/>
          <w:b w:val="0"/>
          <w:bCs w:val="0"/>
        </w:rPr>
        <w:t>Responding firm and its team have all authorizations, permits, licenses and certifications required by federal and state laws and regulations to perform the services specified by this RFP.</w:t>
      </w:r>
    </w:p>
    <w:p w14:paraId="27170CB6" w14:textId="77777777" w:rsidR="00BC47B0" w:rsidRDefault="00BC47B0" w:rsidP="006935D7">
      <w:pPr>
        <w:pStyle w:val="BodyText"/>
        <w:widowControl w:val="0"/>
        <w:tabs>
          <w:tab w:val="clear" w:pos="432"/>
        </w:tabs>
        <w:spacing w:after="0"/>
        <w:ind w:right="810"/>
        <w:rPr>
          <w:rFonts w:ascii="Calibri" w:hAnsi="Calibri" w:cs="Calibri"/>
          <w:b w:val="0"/>
          <w:bCs w:val="0"/>
        </w:rPr>
      </w:pPr>
    </w:p>
    <w:p w14:paraId="3A4F6B9F" w14:textId="4F7BCCBB" w:rsidR="003014F9" w:rsidRDefault="001F20AF" w:rsidP="000A34BA">
      <w:pPr>
        <w:pStyle w:val="BodyText"/>
        <w:widowControl w:val="0"/>
        <w:numPr>
          <w:ilvl w:val="0"/>
          <w:numId w:val="3"/>
        </w:numPr>
        <w:tabs>
          <w:tab w:val="clear" w:pos="432"/>
        </w:tabs>
        <w:spacing w:after="0"/>
        <w:ind w:left="810" w:right="810" w:hanging="270"/>
        <w:rPr>
          <w:rFonts w:ascii="Calibri" w:hAnsi="Calibri" w:cs="Calibri"/>
          <w:b w:val="0"/>
          <w:bCs w:val="0"/>
        </w:rPr>
      </w:pPr>
      <w:r>
        <w:rPr>
          <w:rFonts w:ascii="Calibri" w:hAnsi="Calibri" w:cs="Calibri"/>
          <w:b w:val="0"/>
          <w:bCs w:val="0"/>
        </w:rPr>
        <w:t>National-caliber firm</w:t>
      </w:r>
      <w:r w:rsidR="004D6EF3">
        <w:rPr>
          <w:rFonts w:ascii="Calibri" w:hAnsi="Calibri" w:cs="Calibri"/>
          <w:b w:val="0"/>
          <w:bCs w:val="0"/>
        </w:rPr>
        <w:t xml:space="preserve"> that is </w:t>
      </w:r>
      <w:r>
        <w:rPr>
          <w:rFonts w:ascii="Calibri" w:hAnsi="Calibri" w:cs="Calibri"/>
          <w:b w:val="0"/>
          <w:bCs w:val="0"/>
        </w:rPr>
        <w:t>institutionally-focused a</w:t>
      </w:r>
      <w:r w:rsidR="004D6EF3">
        <w:rPr>
          <w:rFonts w:ascii="Calibri" w:hAnsi="Calibri" w:cs="Calibri"/>
          <w:b w:val="0"/>
          <w:bCs w:val="0"/>
        </w:rPr>
        <w:t>nd</w:t>
      </w:r>
      <w:r>
        <w:rPr>
          <w:rFonts w:ascii="Calibri" w:hAnsi="Calibri" w:cs="Calibri"/>
          <w:b w:val="0"/>
          <w:bCs w:val="0"/>
        </w:rPr>
        <w:t xml:space="preserve"> demonstrate</w:t>
      </w:r>
      <w:r w:rsidR="004D6EF3">
        <w:rPr>
          <w:rFonts w:ascii="Calibri" w:hAnsi="Calibri" w:cs="Calibri"/>
          <w:b w:val="0"/>
          <w:bCs w:val="0"/>
        </w:rPr>
        <w:t>s</w:t>
      </w:r>
      <w:r w:rsidR="000B5A8A">
        <w:rPr>
          <w:rFonts w:ascii="Calibri" w:hAnsi="Calibri" w:cs="Calibri"/>
          <w:b w:val="0"/>
          <w:bCs w:val="0"/>
        </w:rPr>
        <w:t xml:space="preserve"> the competitiveness</w:t>
      </w:r>
      <w:r w:rsidR="004D6EF3">
        <w:rPr>
          <w:rFonts w:ascii="Calibri" w:hAnsi="Calibri" w:cs="Calibri"/>
          <w:b w:val="0"/>
          <w:bCs w:val="0"/>
        </w:rPr>
        <w:t xml:space="preserve"> and modern plan design available</w:t>
      </w:r>
      <w:r w:rsidR="000B5A8A">
        <w:rPr>
          <w:rFonts w:ascii="Calibri" w:hAnsi="Calibri" w:cs="Calibri"/>
          <w:b w:val="0"/>
          <w:bCs w:val="0"/>
        </w:rPr>
        <w:t xml:space="preserve"> in</w:t>
      </w:r>
      <w:r>
        <w:rPr>
          <w:rFonts w:ascii="Calibri" w:hAnsi="Calibri" w:cs="Calibri"/>
          <w:b w:val="0"/>
          <w:bCs w:val="0"/>
        </w:rPr>
        <w:t xml:space="preserve"> today’s marketplace.</w:t>
      </w:r>
    </w:p>
    <w:p w14:paraId="13E093DF" w14:textId="77777777" w:rsidR="000B1355" w:rsidRDefault="000B1355" w:rsidP="000B1355">
      <w:pPr>
        <w:pStyle w:val="ListParagraph"/>
        <w:rPr>
          <w:rFonts w:ascii="Calibri" w:hAnsi="Calibri" w:cs="Calibri"/>
          <w:b/>
          <w:bCs/>
        </w:rPr>
      </w:pPr>
    </w:p>
    <w:p w14:paraId="29959513" w14:textId="5AEC07F1" w:rsidR="000B1355" w:rsidRDefault="000B1355" w:rsidP="000B1355">
      <w:pPr>
        <w:pStyle w:val="BodyText"/>
        <w:widowControl w:val="0"/>
        <w:tabs>
          <w:tab w:val="clear" w:pos="432"/>
        </w:tabs>
        <w:spacing w:after="0"/>
        <w:ind w:right="810"/>
        <w:rPr>
          <w:rFonts w:ascii="Calibri" w:hAnsi="Calibri" w:cs="Calibri"/>
          <w:b w:val="0"/>
          <w:bCs w:val="0"/>
        </w:rPr>
      </w:pPr>
    </w:p>
    <w:p w14:paraId="202C19EC" w14:textId="77777777" w:rsidR="00105AC0" w:rsidRDefault="00105AC0" w:rsidP="000B1355">
      <w:pPr>
        <w:pStyle w:val="BodyText"/>
        <w:widowControl w:val="0"/>
        <w:tabs>
          <w:tab w:val="clear" w:pos="432"/>
        </w:tabs>
        <w:spacing w:after="0"/>
        <w:ind w:right="810"/>
        <w:rPr>
          <w:rFonts w:ascii="Calibri" w:hAnsi="Calibri" w:cs="Calibri"/>
          <w:b w:val="0"/>
          <w:bCs w:val="0"/>
        </w:rPr>
      </w:pPr>
    </w:p>
    <w:p w14:paraId="6A84C32E" w14:textId="77777777" w:rsidR="000B1355" w:rsidRPr="00165941" w:rsidRDefault="000B1355" w:rsidP="000B1355">
      <w:pPr>
        <w:pStyle w:val="BodyText"/>
        <w:widowControl w:val="0"/>
        <w:tabs>
          <w:tab w:val="clear" w:pos="432"/>
        </w:tabs>
        <w:spacing w:after="0"/>
        <w:ind w:right="810"/>
        <w:rPr>
          <w:rFonts w:ascii="Calibri" w:hAnsi="Calibri" w:cs="Calibri"/>
          <w:b w:val="0"/>
          <w:bCs w:val="0"/>
        </w:rPr>
      </w:pPr>
    </w:p>
    <w:p w14:paraId="0240AE48" w14:textId="77777777" w:rsidR="0013731B" w:rsidRPr="003014F9" w:rsidRDefault="00EF02DB" w:rsidP="003014F9">
      <w:pPr>
        <w:pStyle w:val="Heading3"/>
        <w:tabs>
          <w:tab w:val="left" w:pos="1440"/>
        </w:tabs>
        <w:spacing w:after="240"/>
        <w:jc w:val="center"/>
        <w:rPr>
          <w:rFonts w:ascii="Calibri" w:hAnsi="Calibri" w:cs="Calibri"/>
          <w:smallCaps/>
          <w:sz w:val="32"/>
          <w:u w:val="none"/>
        </w:rPr>
      </w:pPr>
      <w:r w:rsidRPr="0013731B">
        <w:rPr>
          <w:rFonts w:ascii="Calibri" w:hAnsi="Calibri" w:cs="Calibri"/>
          <w:smallCaps/>
          <w:sz w:val="32"/>
          <w:u w:val="none"/>
        </w:rPr>
        <w:t>I.  General Information</w:t>
      </w:r>
    </w:p>
    <w:p w14:paraId="066AA939" w14:textId="77777777" w:rsidR="0013731B" w:rsidRDefault="003014F9" w:rsidP="001D04BD">
      <w:pPr>
        <w:jc w:val="both"/>
        <w:rPr>
          <w:rFonts w:asciiTheme="minorHAnsi" w:hAnsiTheme="minorHAnsi"/>
          <w:sz w:val="22"/>
        </w:rPr>
      </w:pPr>
      <w:r w:rsidRPr="003014F9">
        <w:rPr>
          <w:rFonts w:asciiTheme="minorHAnsi" w:hAnsiTheme="minorHAnsi"/>
          <w:sz w:val="22"/>
        </w:rPr>
        <w:t>Firm Name:</w:t>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t>_____________________________________________________________________</w:t>
      </w:r>
    </w:p>
    <w:p w14:paraId="44EA9181" w14:textId="77777777" w:rsidR="003014F9" w:rsidRDefault="003014F9" w:rsidP="001D04BD">
      <w:pPr>
        <w:jc w:val="both"/>
        <w:rPr>
          <w:rFonts w:asciiTheme="minorHAnsi" w:hAnsiTheme="minorHAnsi"/>
          <w:sz w:val="22"/>
        </w:rPr>
      </w:pPr>
    </w:p>
    <w:p w14:paraId="75DCC942" w14:textId="77777777" w:rsidR="003014F9" w:rsidRDefault="003014F9" w:rsidP="001D04BD">
      <w:pPr>
        <w:jc w:val="both"/>
        <w:rPr>
          <w:rFonts w:asciiTheme="minorHAnsi" w:hAnsiTheme="minorHAnsi"/>
          <w:sz w:val="22"/>
        </w:rPr>
      </w:pPr>
      <w:r>
        <w:rPr>
          <w:rFonts w:asciiTheme="minorHAnsi" w:hAnsiTheme="minorHAnsi"/>
          <w:sz w:val="22"/>
        </w:rPr>
        <w:t>RFP Contact:__________________________________________ Phone #____________________</w:t>
      </w:r>
    </w:p>
    <w:p w14:paraId="3221DDDE" w14:textId="77777777" w:rsidR="003014F9" w:rsidRDefault="003014F9" w:rsidP="001D04BD">
      <w:pPr>
        <w:jc w:val="both"/>
        <w:rPr>
          <w:rFonts w:asciiTheme="minorHAnsi" w:hAnsiTheme="minorHAnsi"/>
          <w:sz w:val="22"/>
        </w:rPr>
      </w:pPr>
    </w:p>
    <w:p w14:paraId="58494EE9" w14:textId="33A76829" w:rsidR="003014F9" w:rsidRDefault="003014F9" w:rsidP="001D04BD">
      <w:pPr>
        <w:jc w:val="both"/>
        <w:rPr>
          <w:rFonts w:asciiTheme="minorHAnsi" w:hAnsiTheme="minorHAnsi"/>
          <w:sz w:val="22"/>
        </w:rPr>
      </w:pPr>
      <w:r>
        <w:rPr>
          <w:rFonts w:asciiTheme="minorHAnsi" w:hAnsiTheme="minorHAnsi"/>
          <w:sz w:val="22"/>
        </w:rPr>
        <w:t xml:space="preserve">Contact </w:t>
      </w:r>
      <w:r w:rsidR="006458BE">
        <w:rPr>
          <w:rFonts w:asciiTheme="minorHAnsi" w:hAnsiTheme="minorHAnsi"/>
          <w:sz w:val="22"/>
        </w:rPr>
        <w:t>Email: _</w:t>
      </w:r>
      <w:r>
        <w:rPr>
          <w:rFonts w:asciiTheme="minorHAnsi" w:hAnsiTheme="minorHAnsi"/>
          <w:sz w:val="22"/>
        </w:rPr>
        <w:t>__________________________________________________________________</w:t>
      </w:r>
      <w:r w:rsidR="006458BE">
        <w:rPr>
          <w:rFonts w:asciiTheme="minorHAnsi" w:hAnsiTheme="minorHAnsi"/>
          <w:sz w:val="22"/>
        </w:rPr>
        <w:t>_</w:t>
      </w:r>
    </w:p>
    <w:p w14:paraId="4A8300BE" w14:textId="1EC05C88" w:rsidR="006458BE" w:rsidRDefault="006458BE" w:rsidP="001D04BD">
      <w:pPr>
        <w:jc w:val="both"/>
        <w:rPr>
          <w:rFonts w:asciiTheme="minorHAnsi" w:hAnsiTheme="minorHAnsi"/>
          <w:sz w:val="22"/>
        </w:rPr>
      </w:pPr>
    </w:p>
    <w:p w14:paraId="54AA8946" w14:textId="2890BE6F" w:rsidR="006458BE" w:rsidRDefault="006458BE" w:rsidP="001D04BD">
      <w:pPr>
        <w:jc w:val="both"/>
        <w:rPr>
          <w:rFonts w:asciiTheme="minorHAnsi" w:hAnsiTheme="minorHAnsi"/>
          <w:sz w:val="22"/>
        </w:rPr>
      </w:pPr>
      <w:r>
        <w:rPr>
          <w:rFonts w:asciiTheme="minorHAnsi" w:hAnsiTheme="minorHAnsi"/>
          <w:sz w:val="22"/>
        </w:rPr>
        <w:t xml:space="preserve">Company Web Address: </w:t>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t>____________________________________________________________</w:t>
      </w:r>
    </w:p>
    <w:p w14:paraId="0F652281" w14:textId="77777777" w:rsidR="003014F9" w:rsidRDefault="003014F9" w:rsidP="001D04BD">
      <w:pPr>
        <w:jc w:val="both"/>
        <w:rPr>
          <w:rFonts w:asciiTheme="minorHAnsi" w:hAnsiTheme="minorHAnsi"/>
          <w:sz w:val="22"/>
        </w:rPr>
      </w:pPr>
    </w:p>
    <w:p w14:paraId="35E96AE2" w14:textId="77777777" w:rsidR="00BC47B0" w:rsidRDefault="00BC47B0" w:rsidP="001D04BD">
      <w:pPr>
        <w:jc w:val="both"/>
        <w:rPr>
          <w:rFonts w:asciiTheme="minorHAnsi" w:hAnsiTheme="minorHAnsi"/>
          <w:sz w:val="22"/>
        </w:rPr>
      </w:pPr>
    </w:p>
    <w:p w14:paraId="56B62688" w14:textId="7C74394F" w:rsidR="00BC47B0" w:rsidRDefault="00BC47B0" w:rsidP="001D04BD">
      <w:pPr>
        <w:jc w:val="both"/>
        <w:rPr>
          <w:rFonts w:asciiTheme="minorHAnsi" w:hAnsiTheme="minorHAnsi"/>
          <w:sz w:val="22"/>
        </w:rPr>
      </w:pPr>
    </w:p>
    <w:p w14:paraId="11C78E27" w14:textId="2FA52AC9" w:rsidR="0046342B" w:rsidRDefault="0046342B" w:rsidP="001D04BD">
      <w:pPr>
        <w:jc w:val="both"/>
        <w:rPr>
          <w:rFonts w:asciiTheme="minorHAnsi" w:hAnsiTheme="minorHAnsi"/>
          <w:sz w:val="22"/>
        </w:rPr>
      </w:pPr>
    </w:p>
    <w:p w14:paraId="6E6738D5" w14:textId="77777777" w:rsidR="0046342B" w:rsidRPr="003014F9" w:rsidRDefault="0046342B" w:rsidP="001D04BD">
      <w:pPr>
        <w:jc w:val="both"/>
        <w:rPr>
          <w:rFonts w:asciiTheme="minorHAnsi" w:hAnsiTheme="minorHAnsi"/>
          <w:sz w:val="22"/>
        </w:rPr>
      </w:pPr>
    </w:p>
    <w:p w14:paraId="1C6E80CB" w14:textId="3178A58F" w:rsidR="00EF02DB" w:rsidRPr="0046342B" w:rsidRDefault="0046342B" w:rsidP="0046342B">
      <w:pPr>
        <w:pStyle w:val="ListParagraph"/>
        <w:numPr>
          <w:ilvl w:val="0"/>
          <w:numId w:val="7"/>
        </w:numPr>
        <w:rPr>
          <w:rFonts w:asciiTheme="minorHAnsi" w:hAnsiTheme="minorHAnsi" w:cstheme="minorHAnsi"/>
          <w:b/>
          <w:sz w:val="24"/>
          <w:szCs w:val="22"/>
          <w:u w:val="single"/>
        </w:rPr>
      </w:pPr>
      <w:r w:rsidRPr="0046342B">
        <w:rPr>
          <w:rFonts w:asciiTheme="minorHAnsi" w:hAnsiTheme="minorHAnsi" w:cstheme="minorHAnsi"/>
          <w:b/>
          <w:smallCaps/>
          <w:sz w:val="24"/>
          <w:szCs w:val="24"/>
          <w:u w:val="single"/>
        </w:rPr>
        <w:t>Firm Information</w:t>
      </w:r>
    </w:p>
    <w:p w14:paraId="564FAEE1" w14:textId="77777777" w:rsidR="00600AEF" w:rsidRPr="0046342B" w:rsidRDefault="00600AEF" w:rsidP="0046342B">
      <w:pPr>
        <w:pStyle w:val="Heading1"/>
        <w:keepNext w:val="0"/>
        <w:numPr>
          <w:ilvl w:val="0"/>
          <w:numId w:val="1"/>
        </w:numPr>
        <w:ind w:left="360"/>
        <w:jc w:val="both"/>
        <w:rPr>
          <w:rFonts w:asciiTheme="minorHAnsi" w:hAnsiTheme="minorHAnsi" w:cstheme="minorHAnsi"/>
          <w:sz w:val="22"/>
          <w:szCs w:val="22"/>
        </w:rPr>
      </w:pPr>
      <w:r w:rsidRPr="0046342B">
        <w:rPr>
          <w:rFonts w:asciiTheme="minorHAnsi" w:hAnsiTheme="minorHAnsi" w:cstheme="minorHAnsi"/>
          <w:sz w:val="22"/>
          <w:szCs w:val="22"/>
        </w:rPr>
        <w:t>State whether or not you comply with all of the minimum standard requirements listed on the previous page.  (If not, please explain.)</w:t>
      </w:r>
    </w:p>
    <w:p w14:paraId="49F4E459" w14:textId="77777777" w:rsidR="00600AEF" w:rsidRPr="0046342B" w:rsidRDefault="00600AEF" w:rsidP="001D04BD">
      <w:pPr>
        <w:pStyle w:val="Heading1"/>
        <w:keepNext w:val="0"/>
        <w:ind w:left="360"/>
        <w:jc w:val="both"/>
        <w:rPr>
          <w:rFonts w:asciiTheme="minorHAnsi" w:hAnsiTheme="minorHAnsi" w:cstheme="minorHAnsi"/>
          <w:sz w:val="22"/>
          <w:szCs w:val="22"/>
        </w:rPr>
      </w:pPr>
    </w:p>
    <w:p w14:paraId="58F257A6" w14:textId="030675FA" w:rsidR="00154901" w:rsidRDefault="00EF02DB" w:rsidP="0046342B">
      <w:pPr>
        <w:pStyle w:val="Heading1"/>
        <w:keepNext w:val="0"/>
        <w:numPr>
          <w:ilvl w:val="0"/>
          <w:numId w:val="1"/>
        </w:numPr>
        <w:ind w:left="360"/>
        <w:jc w:val="both"/>
        <w:rPr>
          <w:rFonts w:asciiTheme="minorHAnsi" w:hAnsiTheme="minorHAnsi" w:cstheme="minorHAnsi"/>
          <w:b/>
          <w:sz w:val="22"/>
          <w:szCs w:val="22"/>
        </w:rPr>
      </w:pPr>
      <w:r w:rsidRPr="0046342B">
        <w:rPr>
          <w:rFonts w:asciiTheme="minorHAnsi" w:hAnsiTheme="minorHAnsi" w:cstheme="minorHAnsi"/>
          <w:sz w:val="22"/>
          <w:szCs w:val="22"/>
        </w:rPr>
        <w:t>What is the firm’s inception date?</w:t>
      </w:r>
      <w:r w:rsidR="00154901" w:rsidRPr="0046342B">
        <w:rPr>
          <w:rFonts w:asciiTheme="minorHAnsi" w:hAnsiTheme="minorHAnsi" w:cstheme="minorHAnsi"/>
          <w:sz w:val="22"/>
          <w:szCs w:val="22"/>
        </w:rPr>
        <w:t xml:space="preserve">  I</w:t>
      </w:r>
      <w:r w:rsidRPr="0046342B">
        <w:rPr>
          <w:rFonts w:asciiTheme="minorHAnsi" w:hAnsiTheme="minorHAnsi" w:cstheme="minorHAnsi"/>
          <w:sz w:val="22"/>
          <w:szCs w:val="22"/>
        </w:rPr>
        <w:t xml:space="preserve">nclude </w:t>
      </w:r>
      <w:r w:rsidR="00154901" w:rsidRPr="0046342B">
        <w:rPr>
          <w:rFonts w:asciiTheme="minorHAnsi" w:hAnsiTheme="minorHAnsi" w:cstheme="minorHAnsi"/>
          <w:sz w:val="22"/>
          <w:szCs w:val="22"/>
        </w:rPr>
        <w:t>your firm’s</w:t>
      </w:r>
      <w:r w:rsidRPr="0046342B">
        <w:rPr>
          <w:rFonts w:asciiTheme="minorHAnsi" w:hAnsiTheme="minorHAnsi" w:cstheme="minorHAnsi"/>
          <w:sz w:val="22"/>
          <w:szCs w:val="22"/>
        </w:rPr>
        <w:t xml:space="preserve"> ADV Part 2A as an attached document. </w:t>
      </w:r>
      <w:r w:rsidRPr="0046342B">
        <w:rPr>
          <w:rFonts w:asciiTheme="minorHAnsi" w:hAnsiTheme="minorHAnsi" w:cstheme="minorHAnsi"/>
          <w:b/>
          <w:sz w:val="22"/>
          <w:szCs w:val="22"/>
        </w:rPr>
        <w:t>(Appendix A)</w:t>
      </w:r>
    </w:p>
    <w:p w14:paraId="29E8AB86" w14:textId="77777777" w:rsidR="0046342B" w:rsidRPr="0046342B" w:rsidRDefault="0046342B" w:rsidP="0046342B"/>
    <w:p w14:paraId="0FDD75D1" w14:textId="324BCD3B" w:rsidR="00154901" w:rsidRPr="0046342B" w:rsidRDefault="00154901" w:rsidP="0046342B">
      <w:pPr>
        <w:pStyle w:val="Heading1"/>
        <w:keepNext w:val="0"/>
        <w:numPr>
          <w:ilvl w:val="0"/>
          <w:numId w:val="1"/>
        </w:numPr>
        <w:ind w:left="360"/>
        <w:jc w:val="both"/>
        <w:rPr>
          <w:rFonts w:asciiTheme="minorHAnsi" w:hAnsiTheme="minorHAnsi" w:cstheme="minorHAnsi"/>
          <w:sz w:val="22"/>
          <w:szCs w:val="22"/>
        </w:rPr>
      </w:pPr>
      <w:r w:rsidRPr="0046342B">
        <w:rPr>
          <w:rFonts w:asciiTheme="minorHAnsi" w:eastAsia="TimesNewRomanPSMT" w:hAnsiTheme="minorHAnsi" w:cstheme="minorHAnsi"/>
          <w:sz w:val="22"/>
          <w:szCs w:val="22"/>
        </w:rPr>
        <w:t>Briefly describe the ownership structure of your organization and any subsidiaries. Identify parent company and any affiliated businesses of the proposing Contractor.</w:t>
      </w:r>
      <w:r w:rsidR="00EF02DB" w:rsidRPr="0046342B">
        <w:rPr>
          <w:rFonts w:asciiTheme="minorHAnsi" w:hAnsiTheme="minorHAnsi" w:cstheme="minorHAnsi"/>
          <w:sz w:val="22"/>
          <w:szCs w:val="22"/>
        </w:rPr>
        <w:t xml:space="preserve">  </w:t>
      </w:r>
      <w:r w:rsidRPr="0046342B">
        <w:rPr>
          <w:rFonts w:asciiTheme="minorHAnsi" w:hAnsiTheme="minorHAnsi" w:cstheme="minorHAnsi"/>
          <w:sz w:val="22"/>
          <w:szCs w:val="22"/>
        </w:rPr>
        <w:t xml:space="preserve">Are there any pending agreements to merge or sell your organization?  If yes, please explain. </w:t>
      </w:r>
    </w:p>
    <w:p w14:paraId="43927E26" w14:textId="77777777" w:rsidR="00154901" w:rsidRPr="0046342B" w:rsidRDefault="00154901" w:rsidP="0046342B">
      <w:pPr>
        <w:pStyle w:val="Heading1"/>
        <w:keepNext w:val="0"/>
        <w:jc w:val="both"/>
        <w:rPr>
          <w:rFonts w:asciiTheme="minorHAnsi" w:hAnsiTheme="minorHAnsi" w:cstheme="minorHAnsi"/>
          <w:sz w:val="22"/>
          <w:szCs w:val="22"/>
        </w:rPr>
      </w:pPr>
    </w:p>
    <w:p w14:paraId="565F5ED5" w14:textId="5E08F3E5" w:rsidR="00EB47EC" w:rsidRDefault="00154901" w:rsidP="0046342B">
      <w:pPr>
        <w:pStyle w:val="Heading1"/>
        <w:keepNext w:val="0"/>
        <w:numPr>
          <w:ilvl w:val="0"/>
          <w:numId w:val="1"/>
        </w:numPr>
        <w:ind w:left="360"/>
        <w:jc w:val="both"/>
        <w:rPr>
          <w:rFonts w:asciiTheme="minorHAnsi" w:hAnsiTheme="minorHAnsi" w:cstheme="minorHAnsi"/>
          <w:sz w:val="22"/>
          <w:szCs w:val="22"/>
        </w:rPr>
      </w:pPr>
      <w:r w:rsidRPr="0046342B">
        <w:rPr>
          <w:rFonts w:asciiTheme="minorHAnsi" w:hAnsiTheme="minorHAnsi" w:cstheme="minorHAnsi"/>
          <w:sz w:val="22"/>
          <w:szCs w:val="22"/>
        </w:rPr>
        <w:t>P</w:t>
      </w:r>
      <w:r w:rsidR="00EF02DB" w:rsidRPr="0046342B">
        <w:rPr>
          <w:rFonts w:asciiTheme="minorHAnsi" w:hAnsiTheme="minorHAnsi" w:cstheme="minorHAnsi"/>
          <w:sz w:val="22"/>
          <w:szCs w:val="22"/>
        </w:rPr>
        <w:t xml:space="preserve">rovide the name(s) of the client service personnel </w:t>
      </w:r>
      <w:r w:rsidR="00FD64A5" w:rsidRPr="0046342B">
        <w:rPr>
          <w:rFonts w:asciiTheme="minorHAnsi" w:hAnsiTheme="minorHAnsi" w:cstheme="minorHAnsi"/>
          <w:sz w:val="22"/>
          <w:szCs w:val="22"/>
        </w:rPr>
        <w:t xml:space="preserve">that would be </w:t>
      </w:r>
      <w:r w:rsidR="00EF02DB" w:rsidRPr="0046342B">
        <w:rPr>
          <w:rFonts w:asciiTheme="minorHAnsi" w:hAnsiTheme="minorHAnsi" w:cstheme="minorHAnsi"/>
          <w:sz w:val="22"/>
          <w:szCs w:val="22"/>
        </w:rPr>
        <w:t xml:space="preserve">assigned to </w:t>
      </w:r>
      <w:r w:rsidRPr="0046342B">
        <w:rPr>
          <w:rFonts w:asciiTheme="minorHAnsi" w:hAnsiTheme="minorHAnsi" w:cstheme="minorHAnsi"/>
          <w:sz w:val="22"/>
          <w:szCs w:val="22"/>
        </w:rPr>
        <w:t>the County</w:t>
      </w:r>
      <w:r w:rsidR="00EF02DB" w:rsidRPr="0046342B">
        <w:rPr>
          <w:rFonts w:asciiTheme="minorHAnsi" w:hAnsiTheme="minorHAnsi" w:cstheme="minorHAnsi"/>
          <w:sz w:val="22"/>
          <w:szCs w:val="22"/>
        </w:rPr>
        <w:t xml:space="preserve"> including </w:t>
      </w:r>
      <w:r w:rsidR="00F906FA" w:rsidRPr="0046342B">
        <w:rPr>
          <w:rFonts w:asciiTheme="minorHAnsi" w:hAnsiTheme="minorHAnsi" w:cstheme="minorHAnsi"/>
          <w:sz w:val="22"/>
          <w:szCs w:val="22"/>
        </w:rPr>
        <w:t xml:space="preserve">brief biographies. </w:t>
      </w:r>
    </w:p>
    <w:p w14:paraId="18817C39" w14:textId="77777777" w:rsidR="0046342B" w:rsidRPr="0046342B" w:rsidRDefault="0046342B" w:rsidP="0046342B"/>
    <w:p w14:paraId="5330BABD" w14:textId="3A875CFE" w:rsidR="00EF02DB" w:rsidRDefault="000B1355" w:rsidP="0046342B">
      <w:pPr>
        <w:pStyle w:val="Heading1"/>
        <w:keepNext w:val="0"/>
        <w:numPr>
          <w:ilvl w:val="0"/>
          <w:numId w:val="1"/>
        </w:numPr>
        <w:ind w:left="360"/>
        <w:jc w:val="both"/>
        <w:rPr>
          <w:rFonts w:asciiTheme="minorHAnsi" w:eastAsia="TimesNewRomanPSMT" w:hAnsiTheme="minorHAnsi" w:cstheme="minorHAnsi"/>
          <w:sz w:val="22"/>
          <w:szCs w:val="22"/>
        </w:rPr>
      </w:pPr>
      <w:r w:rsidRPr="0046342B">
        <w:rPr>
          <w:rFonts w:asciiTheme="minorHAnsi" w:hAnsiTheme="minorHAnsi" w:cstheme="minorHAnsi"/>
          <w:sz w:val="22"/>
          <w:szCs w:val="22"/>
        </w:rPr>
        <w:t xml:space="preserve">Please list your representative </w:t>
      </w:r>
      <w:r w:rsidR="00154901" w:rsidRPr="0046342B">
        <w:rPr>
          <w:rFonts w:asciiTheme="minorHAnsi" w:hAnsiTheme="minorHAnsi" w:cstheme="minorHAnsi"/>
          <w:sz w:val="22"/>
          <w:szCs w:val="22"/>
        </w:rPr>
        <w:t xml:space="preserve">457(b) </w:t>
      </w:r>
      <w:r w:rsidRPr="0046342B">
        <w:rPr>
          <w:rFonts w:asciiTheme="minorHAnsi" w:hAnsiTheme="minorHAnsi" w:cstheme="minorHAnsi"/>
          <w:sz w:val="22"/>
          <w:szCs w:val="22"/>
        </w:rPr>
        <w:t>clients</w:t>
      </w:r>
      <w:r w:rsidR="00EB47EC" w:rsidRPr="0046342B">
        <w:rPr>
          <w:rFonts w:asciiTheme="minorHAnsi" w:hAnsiTheme="minorHAnsi" w:cstheme="minorHAnsi"/>
          <w:sz w:val="22"/>
          <w:szCs w:val="22"/>
        </w:rPr>
        <w:t xml:space="preserve">. </w:t>
      </w:r>
      <w:r w:rsidR="00EB47EC" w:rsidRPr="0046342B">
        <w:rPr>
          <w:rFonts w:asciiTheme="minorHAnsi" w:eastAsia="TimesNewRomanPSMT" w:hAnsiTheme="minorHAnsi" w:cstheme="minorHAnsi"/>
          <w:sz w:val="22"/>
          <w:szCs w:val="22"/>
        </w:rPr>
        <w:t>How long has your organization been providing services to governmental 457(b) deferred compensation plans?</w:t>
      </w:r>
    </w:p>
    <w:p w14:paraId="76073E48" w14:textId="77777777" w:rsidR="0046342B" w:rsidRPr="0046342B" w:rsidRDefault="0046342B" w:rsidP="0046342B"/>
    <w:p w14:paraId="27AC751A" w14:textId="0EED5156" w:rsidR="003014F9" w:rsidRDefault="003014F9" w:rsidP="0046342B">
      <w:pPr>
        <w:pStyle w:val="Heading1"/>
        <w:keepNext w:val="0"/>
        <w:numPr>
          <w:ilvl w:val="0"/>
          <w:numId w:val="1"/>
        </w:numPr>
        <w:tabs>
          <w:tab w:val="left" w:pos="6480"/>
          <w:tab w:val="left" w:pos="7020"/>
          <w:tab w:val="left" w:pos="7560"/>
          <w:tab w:val="left" w:pos="7920"/>
          <w:tab w:val="left" w:pos="8460"/>
          <w:tab w:val="right" w:pos="9000"/>
        </w:tabs>
        <w:ind w:left="360"/>
        <w:jc w:val="both"/>
        <w:rPr>
          <w:rFonts w:asciiTheme="minorHAnsi" w:hAnsiTheme="minorHAnsi" w:cstheme="minorHAnsi"/>
          <w:sz w:val="22"/>
          <w:szCs w:val="22"/>
        </w:rPr>
      </w:pPr>
      <w:r w:rsidRPr="0046342B">
        <w:rPr>
          <w:rFonts w:asciiTheme="minorHAnsi" w:hAnsiTheme="minorHAnsi" w:cstheme="minorHAnsi"/>
          <w:sz w:val="22"/>
          <w:szCs w:val="22"/>
        </w:rPr>
        <w:t>If your</w:t>
      </w:r>
      <w:r w:rsidR="00EF02DB" w:rsidRPr="0046342B">
        <w:rPr>
          <w:rFonts w:asciiTheme="minorHAnsi" w:hAnsiTheme="minorHAnsi" w:cstheme="minorHAnsi"/>
          <w:sz w:val="22"/>
          <w:szCs w:val="22"/>
        </w:rPr>
        <w:t xml:space="preserve"> </w:t>
      </w:r>
      <w:r w:rsidRPr="0046342B">
        <w:rPr>
          <w:rFonts w:asciiTheme="minorHAnsi" w:hAnsiTheme="minorHAnsi" w:cstheme="minorHAnsi"/>
          <w:sz w:val="22"/>
          <w:szCs w:val="22"/>
        </w:rPr>
        <w:t>firm has</w:t>
      </w:r>
      <w:r w:rsidR="00EF02DB" w:rsidRPr="0046342B">
        <w:rPr>
          <w:rFonts w:asciiTheme="minorHAnsi" w:hAnsiTheme="minorHAnsi" w:cstheme="minorHAnsi"/>
          <w:sz w:val="22"/>
          <w:szCs w:val="22"/>
        </w:rPr>
        <w:t xml:space="preserve"> any bro</w:t>
      </w:r>
      <w:r w:rsidRPr="0046342B">
        <w:rPr>
          <w:rFonts w:asciiTheme="minorHAnsi" w:hAnsiTheme="minorHAnsi" w:cstheme="minorHAnsi"/>
          <w:sz w:val="22"/>
          <w:szCs w:val="22"/>
        </w:rPr>
        <w:t>ker/dealer affiliations,</w:t>
      </w:r>
      <w:r w:rsidR="00EF02DB" w:rsidRPr="0046342B">
        <w:rPr>
          <w:rFonts w:asciiTheme="minorHAnsi" w:hAnsiTheme="minorHAnsi" w:cstheme="minorHAnsi"/>
          <w:sz w:val="22"/>
          <w:szCs w:val="22"/>
        </w:rPr>
        <w:t xml:space="preserve"> descr</w:t>
      </w:r>
      <w:r w:rsidRPr="0046342B">
        <w:rPr>
          <w:rFonts w:asciiTheme="minorHAnsi" w:hAnsiTheme="minorHAnsi" w:cstheme="minorHAnsi"/>
          <w:sz w:val="22"/>
          <w:szCs w:val="22"/>
        </w:rPr>
        <w:t>ibe the relationship between your</w:t>
      </w:r>
      <w:r w:rsidR="00EF02DB" w:rsidRPr="0046342B">
        <w:rPr>
          <w:rFonts w:asciiTheme="minorHAnsi" w:hAnsiTheme="minorHAnsi" w:cstheme="minorHAnsi"/>
          <w:sz w:val="22"/>
          <w:szCs w:val="22"/>
        </w:rPr>
        <w:t xml:space="preserve"> firm and its broker/dealer.</w:t>
      </w:r>
    </w:p>
    <w:p w14:paraId="4156096A" w14:textId="77777777" w:rsidR="0046342B" w:rsidRPr="0046342B" w:rsidRDefault="0046342B" w:rsidP="0046342B"/>
    <w:p w14:paraId="2A5F0A8C" w14:textId="1CB3F1B0" w:rsidR="00154901" w:rsidRDefault="00F23E18" w:rsidP="0046342B">
      <w:pPr>
        <w:pStyle w:val="ListParagraph"/>
        <w:numPr>
          <w:ilvl w:val="0"/>
          <w:numId w:val="1"/>
        </w:numPr>
        <w:ind w:left="360"/>
        <w:jc w:val="both"/>
        <w:rPr>
          <w:rFonts w:asciiTheme="minorHAnsi" w:hAnsiTheme="minorHAnsi" w:cstheme="minorHAnsi"/>
          <w:sz w:val="22"/>
          <w:szCs w:val="22"/>
        </w:rPr>
      </w:pPr>
      <w:r w:rsidRPr="0046342B">
        <w:rPr>
          <w:rFonts w:asciiTheme="minorHAnsi" w:hAnsiTheme="minorHAnsi" w:cstheme="minorHAnsi"/>
          <w:sz w:val="22"/>
          <w:szCs w:val="22"/>
        </w:rPr>
        <w:t>Describe</w:t>
      </w:r>
      <w:r w:rsidR="00EF02DB" w:rsidRPr="0046342B">
        <w:rPr>
          <w:rFonts w:asciiTheme="minorHAnsi" w:hAnsiTheme="minorHAnsi" w:cstheme="minorHAnsi"/>
          <w:sz w:val="22"/>
          <w:szCs w:val="22"/>
        </w:rPr>
        <w:t xml:space="preserve"> any past or pending regulatory action, litigation or other legal proceedings involving the firm or any registered employees and/or pri</w:t>
      </w:r>
      <w:r w:rsidRPr="0046342B">
        <w:rPr>
          <w:rFonts w:asciiTheme="minorHAnsi" w:hAnsiTheme="minorHAnsi" w:cstheme="minorHAnsi"/>
          <w:sz w:val="22"/>
          <w:szCs w:val="22"/>
        </w:rPr>
        <w:t>ncipals.</w:t>
      </w:r>
      <w:r w:rsidR="00EB47EC" w:rsidRPr="0046342B">
        <w:rPr>
          <w:rFonts w:asciiTheme="minorHAnsi" w:hAnsiTheme="minorHAnsi" w:cstheme="minorHAnsi"/>
          <w:sz w:val="22"/>
          <w:szCs w:val="22"/>
        </w:rPr>
        <w:t xml:space="preserve">  Are there any potential conflicts of interest your firm would have serving the County?  How is your firm’s code of conduct policy monitored and enforced</w:t>
      </w:r>
      <w:r w:rsidR="0042636C" w:rsidRPr="0046342B">
        <w:rPr>
          <w:rFonts w:asciiTheme="minorHAnsi" w:hAnsiTheme="minorHAnsi" w:cstheme="minorHAnsi"/>
          <w:sz w:val="22"/>
          <w:szCs w:val="22"/>
        </w:rPr>
        <w:t>?</w:t>
      </w:r>
    </w:p>
    <w:p w14:paraId="3E4BC009" w14:textId="77777777" w:rsidR="0046342B" w:rsidRPr="0046342B" w:rsidRDefault="0046342B" w:rsidP="0046342B">
      <w:pPr>
        <w:jc w:val="both"/>
        <w:rPr>
          <w:rFonts w:asciiTheme="minorHAnsi" w:hAnsiTheme="minorHAnsi" w:cstheme="minorHAnsi"/>
          <w:sz w:val="22"/>
          <w:szCs w:val="22"/>
        </w:rPr>
      </w:pPr>
    </w:p>
    <w:p w14:paraId="517C61E8" w14:textId="77777777" w:rsidR="00191FDC" w:rsidRPr="0046342B" w:rsidRDefault="00FD64A5" w:rsidP="0046342B">
      <w:pPr>
        <w:pStyle w:val="Heading1"/>
        <w:keepNext w:val="0"/>
        <w:numPr>
          <w:ilvl w:val="0"/>
          <w:numId w:val="1"/>
        </w:numPr>
        <w:tabs>
          <w:tab w:val="left" w:pos="6480"/>
          <w:tab w:val="left" w:pos="7020"/>
          <w:tab w:val="left" w:pos="7560"/>
          <w:tab w:val="left" w:pos="7920"/>
          <w:tab w:val="left" w:pos="8460"/>
          <w:tab w:val="right" w:pos="9000"/>
        </w:tabs>
        <w:ind w:left="360"/>
        <w:jc w:val="both"/>
        <w:rPr>
          <w:rFonts w:asciiTheme="minorHAnsi" w:hAnsiTheme="minorHAnsi" w:cstheme="minorHAnsi"/>
          <w:sz w:val="22"/>
          <w:szCs w:val="22"/>
        </w:rPr>
      </w:pPr>
      <w:r w:rsidRPr="0046342B">
        <w:rPr>
          <w:rFonts w:asciiTheme="minorHAnsi" w:hAnsiTheme="minorHAnsi" w:cstheme="minorHAnsi"/>
          <w:sz w:val="22"/>
          <w:szCs w:val="22"/>
        </w:rPr>
        <w:t>Describe your firm’s</w:t>
      </w:r>
      <w:r w:rsidR="00EF02DB" w:rsidRPr="0046342B">
        <w:rPr>
          <w:rFonts w:asciiTheme="minorHAnsi" w:hAnsiTheme="minorHAnsi" w:cstheme="minorHAnsi"/>
          <w:sz w:val="22"/>
          <w:szCs w:val="22"/>
        </w:rPr>
        <w:t xml:space="preserve"> liability insurance (e.g. Errors and Omissions</w:t>
      </w:r>
      <w:r w:rsidR="00CC707C" w:rsidRPr="0046342B">
        <w:rPr>
          <w:rFonts w:asciiTheme="minorHAnsi" w:hAnsiTheme="minorHAnsi" w:cstheme="minorHAnsi"/>
          <w:sz w:val="22"/>
          <w:szCs w:val="22"/>
        </w:rPr>
        <w:t>, Fiduciary Liability, Fidelity Bo</w:t>
      </w:r>
      <w:r w:rsidR="00F23E18" w:rsidRPr="0046342B">
        <w:rPr>
          <w:rFonts w:asciiTheme="minorHAnsi" w:hAnsiTheme="minorHAnsi" w:cstheme="minorHAnsi"/>
          <w:sz w:val="22"/>
          <w:szCs w:val="22"/>
        </w:rPr>
        <w:t>nding) including dollar amounts</w:t>
      </w:r>
      <w:r w:rsidR="000F5321" w:rsidRPr="0046342B">
        <w:rPr>
          <w:rFonts w:asciiTheme="minorHAnsi" w:hAnsiTheme="minorHAnsi" w:cstheme="minorHAnsi"/>
          <w:sz w:val="22"/>
          <w:szCs w:val="22"/>
        </w:rPr>
        <w:t xml:space="preserve"> your firm maintain</w:t>
      </w:r>
      <w:r w:rsidR="00F23E18" w:rsidRPr="0046342B">
        <w:rPr>
          <w:rFonts w:asciiTheme="minorHAnsi" w:hAnsiTheme="minorHAnsi" w:cstheme="minorHAnsi"/>
          <w:sz w:val="22"/>
          <w:szCs w:val="22"/>
        </w:rPr>
        <w:t>s</w:t>
      </w:r>
      <w:r w:rsidR="000F5321" w:rsidRPr="0046342B">
        <w:rPr>
          <w:rFonts w:asciiTheme="minorHAnsi" w:hAnsiTheme="minorHAnsi" w:cstheme="minorHAnsi"/>
          <w:sz w:val="22"/>
          <w:szCs w:val="22"/>
        </w:rPr>
        <w:t xml:space="preserve"> to protect client assets</w:t>
      </w:r>
      <w:r w:rsidR="00E73993" w:rsidRPr="0046342B">
        <w:rPr>
          <w:rFonts w:asciiTheme="minorHAnsi" w:hAnsiTheme="minorHAnsi" w:cstheme="minorHAnsi"/>
          <w:sz w:val="22"/>
          <w:szCs w:val="22"/>
        </w:rPr>
        <w:t>?</w:t>
      </w:r>
    </w:p>
    <w:p w14:paraId="2BC4D128" w14:textId="77777777" w:rsidR="00191FDC" w:rsidRPr="00191FDC" w:rsidRDefault="00191FDC" w:rsidP="001D04BD">
      <w:pPr>
        <w:jc w:val="both"/>
      </w:pPr>
    </w:p>
    <w:p w14:paraId="7A04C7ED" w14:textId="7D920261" w:rsidR="002E3407" w:rsidRDefault="002E3407" w:rsidP="00154901">
      <w:pPr>
        <w:pStyle w:val="Heading1"/>
        <w:keepNext w:val="0"/>
        <w:ind w:left="360"/>
        <w:jc w:val="both"/>
      </w:pPr>
    </w:p>
    <w:p w14:paraId="65724550" w14:textId="6BD9F47D" w:rsidR="0046342B" w:rsidRDefault="0046342B" w:rsidP="0046342B"/>
    <w:p w14:paraId="238544DD" w14:textId="4AAFAA07" w:rsidR="0046342B" w:rsidRDefault="0046342B" w:rsidP="0046342B"/>
    <w:p w14:paraId="2476D226" w14:textId="77777777" w:rsidR="00047DF7" w:rsidRPr="002E3407" w:rsidRDefault="00047DF7" w:rsidP="001D04BD">
      <w:pPr>
        <w:jc w:val="both"/>
      </w:pPr>
    </w:p>
    <w:p w14:paraId="7D68C9CD" w14:textId="1E77AC4C" w:rsidR="00EF02DB" w:rsidRPr="00C436B9" w:rsidRDefault="00EF02DB" w:rsidP="001D04BD">
      <w:pPr>
        <w:keepNext/>
        <w:jc w:val="center"/>
        <w:outlineLvl w:val="2"/>
        <w:rPr>
          <w:rFonts w:ascii="Calibri" w:hAnsi="Calibri" w:cs="Calibri"/>
          <w:b/>
          <w:bCs/>
          <w:smallCaps/>
          <w:sz w:val="32"/>
          <w:szCs w:val="24"/>
        </w:rPr>
      </w:pPr>
      <w:r w:rsidRPr="00C436B9">
        <w:rPr>
          <w:rFonts w:ascii="Calibri" w:hAnsi="Calibri" w:cs="Calibri"/>
          <w:b/>
          <w:bCs/>
          <w:smallCaps/>
          <w:sz w:val="32"/>
          <w:szCs w:val="24"/>
        </w:rPr>
        <w:lastRenderedPageBreak/>
        <w:t>II. Strategy</w:t>
      </w:r>
      <w:r w:rsidR="00273A52" w:rsidRPr="00C436B9">
        <w:rPr>
          <w:rFonts w:ascii="Calibri" w:hAnsi="Calibri" w:cs="Calibri"/>
          <w:b/>
          <w:bCs/>
          <w:smallCaps/>
          <w:sz w:val="32"/>
          <w:szCs w:val="24"/>
        </w:rPr>
        <w:t xml:space="preserve"> </w:t>
      </w:r>
      <w:r w:rsidRPr="00C436B9">
        <w:rPr>
          <w:rFonts w:ascii="Calibri" w:hAnsi="Calibri" w:cs="Calibri"/>
          <w:b/>
          <w:bCs/>
          <w:smallCaps/>
          <w:sz w:val="32"/>
          <w:szCs w:val="24"/>
        </w:rPr>
        <w:t>&amp; Process</w:t>
      </w:r>
    </w:p>
    <w:p w14:paraId="3812C10C" w14:textId="77777777" w:rsidR="00EF02DB" w:rsidRPr="000B1355" w:rsidRDefault="00EF02DB" w:rsidP="001D04BD">
      <w:pPr>
        <w:keepNext/>
        <w:jc w:val="both"/>
        <w:outlineLvl w:val="2"/>
        <w:rPr>
          <w:rFonts w:ascii="Calibri" w:hAnsi="Calibri" w:cs="Calibri"/>
          <w:b/>
          <w:bCs/>
          <w:smallCaps/>
          <w:sz w:val="16"/>
          <w:szCs w:val="16"/>
        </w:rPr>
      </w:pPr>
    </w:p>
    <w:p w14:paraId="12A94083" w14:textId="33782856" w:rsidR="00AC3A18" w:rsidRPr="001322FB" w:rsidRDefault="00AC3A18" w:rsidP="00B84581">
      <w:pPr>
        <w:jc w:val="both"/>
        <w:rPr>
          <w:rFonts w:asciiTheme="minorHAnsi" w:hAnsiTheme="minorHAnsi" w:cstheme="minorHAnsi"/>
          <w:sz w:val="22"/>
          <w:szCs w:val="22"/>
        </w:rPr>
      </w:pPr>
    </w:p>
    <w:p w14:paraId="5A22D86E" w14:textId="77777777" w:rsidR="00692E18" w:rsidRPr="001322FB" w:rsidRDefault="00692E18" w:rsidP="00692E18">
      <w:pPr>
        <w:ind w:left="360"/>
        <w:jc w:val="both"/>
        <w:rPr>
          <w:rFonts w:asciiTheme="minorHAnsi" w:hAnsiTheme="minorHAnsi" w:cstheme="minorHAnsi"/>
          <w:sz w:val="22"/>
          <w:szCs w:val="22"/>
        </w:rPr>
      </w:pPr>
    </w:p>
    <w:p w14:paraId="7702BA9B" w14:textId="68AE1DB1" w:rsidR="00692E18" w:rsidRPr="002F7F53" w:rsidRDefault="00692E18" w:rsidP="002F7F53">
      <w:pPr>
        <w:pStyle w:val="ListParagraph"/>
        <w:numPr>
          <w:ilvl w:val="0"/>
          <w:numId w:val="7"/>
        </w:numPr>
        <w:rPr>
          <w:rFonts w:asciiTheme="minorHAnsi" w:hAnsiTheme="minorHAnsi" w:cstheme="minorHAnsi"/>
          <w:b/>
          <w:sz w:val="24"/>
          <w:szCs w:val="22"/>
          <w:u w:val="single"/>
        </w:rPr>
      </w:pPr>
      <w:r w:rsidRPr="002F7F53">
        <w:rPr>
          <w:rFonts w:asciiTheme="minorHAnsi" w:hAnsiTheme="minorHAnsi" w:cstheme="minorHAnsi"/>
          <w:b/>
          <w:sz w:val="24"/>
          <w:szCs w:val="22"/>
          <w:u w:val="single"/>
        </w:rPr>
        <w:t>Record-Keeping/Administration</w:t>
      </w:r>
    </w:p>
    <w:p w14:paraId="525BF41B" w14:textId="0B5CBCB8" w:rsidR="001322FB" w:rsidRPr="001322FB" w:rsidRDefault="001322FB" w:rsidP="0086337E">
      <w:pPr>
        <w:numPr>
          <w:ilvl w:val="0"/>
          <w:numId w:val="2"/>
        </w:numPr>
        <w:jc w:val="both"/>
        <w:rPr>
          <w:rFonts w:asciiTheme="minorHAnsi" w:hAnsiTheme="minorHAnsi" w:cstheme="minorHAnsi"/>
          <w:sz w:val="22"/>
          <w:szCs w:val="22"/>
        </w:rPr>
      </w:pPr>
      <w:r w:rsidRPr="001322FB">
        <w:rPr>
          <w:rFonts w:asciiTheme="minorHAnsi" w:hAnsiTheme="minorHAnsi" w:cstheme="minorHAnsi"/>
          <w:sz w:val="22"/>
          <w:szCs w:val="22"/>
        </w:rPr>
        <w:t xml:space="preserve">Describe your recordkeeping system and software utilized.  Have these systems been recently upgraded?  Have these procedures been independently audited? </w:t>
      </w:r>
    </w:p>
    <w:p w14:paraId="2992EE6E" w14:textId="4EEF6E01" w:rsidR="00692E18" w:rsidRPr="001322FB" w:rsidRDefault="00692E18" w:rsidP="0086337E">
      <w:pPr>
        <w:pStyle w:val="Default"/>
        <w:numPr>
          <w:ilvl w:val="0"/>
          <w:numId w:val="2"/>
        </w:numPr>
        <w:jc w:val="both"/>
        <w:rPr>
          <w:rFonts w:asciiTheme="minorHAnsi" w:hAnsiTheme="minorHAnsi" w:cstheme="minorHAnsi"/>
        </w:rPr>
      </w:pPr>
      <w:r w:rsidRPr="001322FB">
        <w:rPr>
          <w:rFonts w:asciiTheme="minorHAnsi" w:hAnsiTheme="minorHAnsi" w:cstheme="minorHAnsi"/>
          <w:sz w:val="22"/>
          <w:szCs w:val="22"/>
        </w:rPr>
        <w:t xml:space="preserve">Do you provide one main contact for the daily administrative needs of this Plan? </w:t>
      </w:r>
    </w:p>
    <w:p w14:paraId="04D1C13D" w14:textId="2D9B63A7" w:rsidR="00692E18" w:rsidRPr="001322FB" w:rsidRDefault="00692E18" w:rsidP="0086337E">
      <w:pPr>
        <w:pStyle w:val="Default"/>
        <w:numPr>
          <w:ilvl w:val="0"/>
          <w:numId w:val="2"/>
        </w:numPr>
        <w:spacing w:after="27"/>
        <w:jc w:val="both"/>
        <w:rPr>
          <w:rFonts w:asciiTheme="minorHAnsi" w:hAnsiTheme="minorHAnsi" w:cstheme="minorHAnsi"/>
          <w:sz w:val="22"/>
          <w:szCs w:val="22"/>
        </w:rPr>
      </w:pPr>
      <w:r w:rsidRPr="001322FB">
        <w:rPr>
          <w:rFonts w:asciiTheme="minorHAnsi" w:hAnsiTheme="minorHAnsi" w:cstheme="minorHAnsi"/>
          <w:sz w:val="22"/>
          <w:szCs w:val="22"/>
        </w:rPr>
        <w:t xml:space="preserve">Do you provide daily valuations? </w:t>
      </w:r>
    </w:p>
    <w:p w14:paraId="7DEEFB60" w14:textId="243C5AE7" w:rsidR="00692E18" w:rsidRPr="001322FB" w:rsidRDefault="00692E18" w:rsidP="0086337E">
      <w:pPr>
        <w:pStyle w:val="Default"/>
        <w:numPr>
          <w:ilvl w:val="0"/>
          <w:numId w:val="2"/>
        </w:numPr>
        <w:spacing w:after="27"/>
        <w:jc w:val="both"/>
        <w:rPr>
          <w:rFonts w:asciiTheme="minorHAnsi" w:hAnsiTheme="minorHAnsi" w:cstheme="minorHAnsi"/>
          <w:sz w:val="22"/>
          <w:szCs w:val="22"/>
        </w:rPr>
      </w:pPr>
      <w:r w:rsidRPr="001322FB">
        <w:rPr>
          <w:rFonts w:asciiTheme="minorHAnsi" w:hAnsiTheme="minorHAnsi" w:cstheme="minorHAnsi"/>
          <w:sz w:val="22"/>
          <w:szCs w:val="22"/>
        </w:rPr>
        <w:t xml:space="preserve">What methods of data transmission are available? </w:t>
      </w:r>
    </w:p>
    <w:p w14:paraId="324D3E44" w14:textId="46D3B955" w:rsidR="00692E18" w:rsidRPr="001322FB" w:rsidRDefault="00692E18" w:rsidP="0086337E">
      <w:pPr>
        <w:pStyle w:val="Default"/>
        <w:numPr>
          <w:ilvl w:val="0"/>
          <w:numId w:val="2"/>
        </w:numPr>
        <w:jc w:val="both"/>
        <w:rPr>
          <w:rFonts w:asciiTheme="minorHAnsi" w:hAnsiTheme="minorHAnsi" w:cstheme="minorHAnsi"/>
          <w:sz w:val="22"/>
          <w:szCs w:val="22"/>
        </w:rPr>
      </w:pPr>
      <w:r w:rsidRPr="001322FB">
        <w:rPr>
          <w:rFonts w:asciiTheme="minorHAnsi" w:hAnsiTheme="minorHAnsi" w:cstheme="minorHAnsi"/>
          <w:sz w:val="22"/>
          <w:szCs w:val="22"/>
        </w:rPr>
        <w:t xml:space="preserve">Describe in detail how your system processes contributions. </w:t>
      </w:r>
    </w:p>
    <w:p w14:paraId="26FC279B" w14:textId="4379CF8A" w:rsidR="00AC3A18" w:rsidRPr="001322FB" w:rsidRDefault="003C5060" w:rsidP="0086337E">
      <w:pPr>
        <w:numPr>
          <w:ilvl w:val="0"/>
          <w:numId w:val="2"/>
        </w:numPr>
        <w:jc w:val="both"/>
        <w:rPr>
          <w:rFonts w:asciiTheme="minorHAnsi" w:hAnsiTheme="minorHAnsi" w:cstheme="minorHAnsi"/>
          <w:sz w:val="22"/>
          <w:szCs w:val="22"/>
        </w:rPr>
      </w:pPr>
      <w:r w:rsidRPr="001322FB">
        <w:rPr>
          <w:rFonts w:asciiTheme="minorHAnsi" w:hAnsiTheme="minorHAnsi" w:cstheme="minorHAnsi"/>
          <w:sz w:val="22"/>
          <w:szCs w:val="22"/>
        </w:rPr>
        <w:t>Does your firm offer Roth 457 accounts currently?  Can participants take out a loan against their balances?</w:t>
      </w:r>
    </w:p>
    <w:p w14:paraId="331BBCEC" w14:textId="4F172F0B" w:rsidR="00692E18" w:rsidRPr="001322FB" w:rsidRDefault="00692E18" w:rsidP="0086337E">
      <w:pPr>
        <w:pStyle w:val="Default"/>
        <w:numPr>
          <w:ilvl w:val="0"/>
          <w:numId w:val="2"/>
        </w:numPr>
        <w:jc w:val="both"/>
        <w:rPr>
          <w:rFonts w:asciiTheme="minorHAnsi" w:hAnsiTheme="minorHAnsi" w:cstheme="minorHAnsi"/>
          <w:sz w:val="22"/>
          <w:szCs w:val="22"/>
        </w:rPr>
      </w:pPr>
      <w:r w:rsidRPr="001322FB">
        <w:rPr>
          <w:rFonts w:asciiTheme="minorHAnsi" w:hAnsiTheme="minorHAnsi" w:cstheme="minorHAnsi"/>
          <w:sz w:val="22"/>
          <w:szCs w:val="22"/>
        </w:rPr>
        <w:t xml:space="preserve">Describe any other administrative services you provide. </w:t>
      </w:r>
    </w:p>
    <w:p w14:paraId="6BAD1479" w14:textId="0156B54B" w:rsidR="00692E18" w:rsidRDefault="00692E18" w:rsidP="00692E18">
      <w:pPr>
        <w:pStyle w:val="Default"/>
        <w:ind w:left="360"/>
        <w:rPr>
          <w:rFonts w:asciiTheme="minorHAnsi" w:hAnsiTheme="minorHAnsi" w:cstheme="minorHAnsi"/>
        </w:rPr>
      </w:pPr>
    </w:p>
    <w:p w14:paraId="7675B7DD" w14:textId="77777777" w:rsidR="0086337E" w:rsidRDefault="0086337E" w:rsidP="00692E18">
      <w:pPr>
        <w:pStyle w:val="Default"/>
        <w:ind w:left="360"/>
        <w:rPr>
          <w:rFonts w:asciiTheme="minorHAnsi" w:hAnsiTheme="minorHAnsi" w:cstheme="minorHAnsi"/>
        </w:rPr>
      </w:pPr>
    </w:p>
    <w:p w14:paraId="03B013EA" w14:textId="77777777" w:rsidR="000016DE" w:rsidRPr="001322FB" w:rsidRDefault="000016DE" w:rsidP="00692E18">
      <w:pPr>
        <w:pStyle w:val="Default"/>
        <w:ind w:left="360"/>
        <w:rPr>
          <w:rFonts w:asciiTheme="minorHAnsi" w:hAnsiTheme="minorHAnsi" w:cstheme="minorHAnsi"/>
        </w:rPr>
      </w:pPr>
    </w:p>
    <w:p w14:paraId="531CC462" w14:textId="19507283" w:rsidR="00692E18" w:rsidRPr="002F7F53" w:rsidRDefault="00692E18" w:rsidP="002F7F53">
      <w:pPr>
        <w:pStyle w:val="Default"/>
        <w:numPr>
          <w:ilvl w:val="0"/>
          <w:numId w:val="7"/>
        </w:numPr>
        <w:rPr>
          <w:rFonts w:asciiTheme="minorHAnsi" w:hAnsiTheme="minorHAnsi" w:cstheme="minorHAnsi"/>
          <w:b/>
          <w:szCs w:val="22"/>
          <w:u w:val="single"/>
        </w:rPr>
      </w:pPr>
      <w:r w:rsidRPr="002F7F53">
        <w:rPr>
          <w:rFonts w:asciiTheme="minorHAnsi" w:hAnsiTheme="minorHAnsi" w:cstheme="minorHAnsi"/>
          <w:b/>
          <w:szCs w:val="22"/>
          <w:u w:val="single"/>
        </w:rPr>
        <w:t>Reporting</w:t>
      </w:r>
    </w:p>
    <w:p w14:paraId="679C8DF5" w14:textId="512D9C1F" w:rsidR="00280347" w:rsidRPr="001322FB" w:rsidRDefault="00280347" w:rsidP="0086337E">
      <w:pPr>
        <w:pStyle w:val="Default"/>
        <w:numPr>
          <w:ilvl w:val="0"/>
          <w:numId w:val="2"/>
        </w:numPr>
        <w:jc w:val="both"/>
        <w:rPr>
          <w:rFonts w:asciiTheme="minorHAnsi" w:hAnsiTheme="minorHAnsi" w:cstheme="minorHAnsi"/>
        </w:rPr>
      </w:pPr>
      <w:r w:rsidRPr="001322FB">
        <w:rPr>
          <w:rFonts w:asciiTheme="minorHAnsi" w:hAnsiTheme="minorHAnsi" w:cstheme="minorHAnsi"/>
          <w:sz w:val="22"/>
          <w:szCs w:val="22"/>
        </w:rPr>
        <w:t xml:space="preserve">Describe the standard reporting package. Describe the reports that are available on-line. </w:t>
      </w:r>
    </w:p>
    <w:p w14:paraId="7BFEE63D" w14:textId="78733073" w:rsidR="00280347" w:rsidRPr="001322FB" w:rsidRDefault="00280347" w:rsidP="0086337E">
      <w:pPr>
        <w:pStyle w:val="Default"/>
        <w:numPr>
          <w:ilvl w:val="0"/>
          <w:numId w:val="2"/>
        </w:numPr>
        <w:spacing w:after="21"/>
        <w:jc w:val="both"/>
        <w:rPr>
          <w:rFonts w:asciiTheme="minorHAnsi" w:hAnsiTheme="minorHAnsi" w:cstheme="minorHAnsi"/>
          <w:sz w:val="22"/>
          <w:szCs w:val="22"/>
        </w:rPr>
      </w:pPr>
      <w:r w:rsidRPr="001322FB">
        <w:rPr>
          <w:rFonts w:asciiTheme="minorHAnsi" w:hAnsiTheme="minorHAnsi" w:cstheme="minorHAnsi"/>
          <w:sz w:val="22"/>
          <w:szCs w:val="22"/>
        </w:rPr>
        <w:t xml:space="preserve">Describe any customized or ad hoc reporting capabilities including Internet capabilities. </w:t>
      </w:r>
    </w:p>
    <w:p w14:paraId="5E4C441A" w14:textId="33D2FB7B" w:rsidR="00280347" w:rsidRPr="00A27454" w:rsidRDefault="00280347" w:rsidP="0086337E">
      <w:pPr>
        <w:pStyle w:val="Default"/>
        <w:numPr>
          <w:ilvl w:val="0"/>
          <w:numId w:val="2"/>
        </w:numPr>
        <w:spacing w:after="21"/>
        <w:jc w:val="both"/>
        <w:rPr>
          <w:rFonts w:asciiTheme="minorHAnsi" w:hAnsiTheme="minorHAnsi" w:cstheme="minorHAnsi"/>
          <w:sz w:val="22"/>
          <w:szCs w:val="22"/>
        </w:rPr>
      </w:pPr>
      <w:r w:rsidRPr="001322FB">
        <w:rPr>
          <w:rFonts w:asciiTheme="minorHAnsi" w:hAnsiTheme="minorHAnsi" w:cstheme="minorHAnsi"/>
          <w:sz w:val="22"/>
          <w:szCs w:val="22"/>
        </w:rPr>
        <w:t xml:space="preserve">Describe your standard participant-level statements and documents. </w:t>
      </w:r>
      <w:r w:rsidRPr="00A27454">
        <w:rPr>
          <w:rFonts w:asciiTheme="minorHAnsi" w:hAnsiTheme="minorHAnsi" w:cstheme="minorHAnsi"/>
          <w:sz w:val="22"/>
          <w:szCs w:val="22"/>
        </w:rPr>
        <w:t xml:space="preserve"> </w:t>
      </w:r>
    </w:p>
    <w:p w14:paraId="2EDD899D" w14:textId="46BB0641" w:rsidR="00280347" w:rsidRPr="001322FB" w:rsidRDefault="00280347" w:rsidP="0086337E">
      <w:pPr>
        <w:pStyle w:val="Default"/>
        <w:numPr>
          <w:ilvl w:val="0"/>
          <w:numId w:val="2"/>
        </w:numPr>
        <w:spacing w:after="21"/>
        <w:jc w:val="both"/>
        <w:rPr>
          <w:rFonts w:asciiTheme="minorHAnsi" w:hAnsiTheme="minorHAnsi" w:cstheme="minorHAnsi"/>
          <w:sz w:val="22"/>
          <w:szCs w:val="22"/>
        </w:rPr>
      </w:pPr>
      <w:r w:rsidRPr="001322FB">
        <w:rPr>
          <w:rFonts w:asciiTheme="minorHAnsi" w:hAnsiTheme="minorHAnsi" w:cstheme="minorHAnsi"/>
          <w:sz w:val="22"/>
          <w:szCs w:val="22"/>
        </w:rPr>
        <w:t xml:space="preserve">What is the standard time frame for providing each report after the reporting period ends? </w:t>
      </w:r>
    </w:p>
    <w:p w14:paraId="03F522A8" w14:textId="7572D4CA" w:rsidR="00280347" w:rsidRPr="001322FB" w:rsidRDefault="00280347" w:rsidP="0086337E">
      <w:pPr>
        <w:pStyle w:val="Default"/>
        <w:numPr>
          <w:ilvl w:val="0"/>
          <w:numId w:val="2"/>
        </w:numPr>
        <w:spacing w:after="21"/>
        <w:jc w:val="both"/>
        <w:rPr>
          <w:rFonts w:asciiTheme="minorHAnsi" w:hAnsiTheme="minorHAnsi" w:cstheme="minorHAnsi"/>
          <w:sz w:val="22"/>
          <w:szCs w:val="22"/>
        </w:rPr>
      </w:pPr>
      <w:r w:rsidRPr="001322FB">
        <w:rPr>
          <w:rFonts w:asciiTheme="minorHAnsi" w:hAnsiTheme="minorHAnsi" w:cstheme="minorHAnsi"/>
          <w:sz w:val="22"/>
          <w:szCs w:val="22"/>
        </w:rPr>
        <w:t xml:space="preserve">Are participant statements available on-line or via e-mail? </w:t>
      </w:r>
    </w:p>
    <w:p w14:paraId="6E3F399B" w14:textId="5FBD3C08" w:rsidR="00280347" w:rsidRPr="001322FB" w:rsidRDefault="00280347" w:rsidP="0086337E">
      <w:pPr>
        <w:pStyle w:val="Default"/>
        <w:numPr>
          <w:ilvl w:val="0"/>
          <w:numId w:val="2"/>
        </w:numPr>
        <w:jc w:val="both"/>
        <w:rPr>
          <w:rFonts w:asciiTheme="minorHAnsi" w:hAnsiTheme="minorHAnsi" w:cstheme="minorHAnsi"/>
          <w:sz w:val="22"/>
          <w:szCs w:val="22"/>
        </w:rPr>
      </w:pPr>
      <w:r w:rsidRPr="001322FB">
        <w:rPr>
          <w:rFonts w:asciiTheme="minorHAnsi" w:hAnsiTheme="minorHAnsi" w:cstheme="minorHAnsi"/>
          <w:sz w:val="22"/>
          <w:szCs w:val="22"/>
        </w:rPr>
        <w:t xml:space="preserve">Provide </w:t>
      </w:r>
      <w:r w:rsidR="00E216D3">
        <w:rPr>
          <w:rFonts w:asciiTheme="minorHAnsi" w:hAnsiTheme="minorHAnsi" w:cstheme="minorHAnsi"/>
          <w:sz w:val="22"/>
          <w:szCs w:val="22"/>
        </w:rPr>
        <w:t xml:space="preserve">a </w:t>
      </w:r>
      <w:r w:rsidRPr="001322FB">
        <w:rPr>
          <w:rFonts w:asciiTheme="minorHAnsi" w:hAnsiTheme="minorHAnsi" w:cstheme="minorHAnsi"/>
          <w:sz w:val="22"/>
          <w:szCs w:val="22"/>
        </w:rPr>
        <w:t xml:space="preserve">sample of </w:t>
      </w:r>
      <w:r w:rsidR="00E216D3">
        <w:rPr>
          <w:rFonts w:asciiTheme="minorHAnsi" w:hAnsiTheme="minorHAnsi" w:cstheme="minorHAnsi"/>
          <w:sz w:val="22"/>
          <w:szCs w:val="22"/>
        </w:rPr>
        <w:t xml:space="preserve">a </w:t>
      </w:r>
      <w:r w:rsidRPr="001322FB">
        <w:rPr>
          <w:rFonts w:asciiTheme="minorHAnsi" w:hAnsiTheme="minorHAnsi" w:cstheme="minorHAnsi"/>
          <w:sz w:val="22"/>
          <w:szCs w:val="22"/>
        </w:rPr>
        <w:t>quarterly participant account statement</w:t>
      </w:r>
      <w:r w:rsidR="0086337E">
        <w:rPr>
          <w:rFonts w:asciiTheme="minorHAnsi" w:hAnsiTheme="minorHAnsi" w:cstheme="minorHAnsi"/>
          <w:sz w:val="22"/>
          <w:szCs w:val="22"/>
        </w:rPr>
        <w:t>.</w:t>
      </w:r>
      <w:r w:rsidRPr="001322FB">
        <w:rPr>
          <w:rFonts w:asciiTheme="minorHAnsi" w:hAnsiTheme="minorHAnsi" w:cstheme="minorHAnsi"/>
          <w:sz w:val="22"/>
          <w:szCs w:val="22"/>
        </w:rPr>
        <w:t xml:space="preserve"> </w:t>
      </w:r>
      <w:r w:rsidR="002E5CBF" w:rsidRPr="0086337E">
        <w:rPr>
          <w:rFonts w:asciiTheme="minorHAnsi" w:hAnsiTheme="minorHAnsi" w:cstheme="minorHAnsi"/>
          <w:b/>
          <w:sz w:val="22"/>
          <w:szCs w:val="22"/>
        </w:rPr>
        <w:t xml:space="preserve">(Appendix </w:t>
      </w:r>
      <w:r w:rsidR="00A27454" w:rsidRPr="0086337E">
        <w:rPr>
          <w:rFonts w:asciiTheme="minorHAnsi" w:hAnsiTheme="minorHAnsi" w:cstheme="minorHAnsi"/>
          <w:b/>
          <w:sz w:val="22"/>
          <w:szCs w:val="22"/>
        </w:rPr>
        <w:t>B</w:t>
      </w:r>
      <w:r w:rsidR="002E5CBF" w:rsidRPr="0086337E">
        <w:rPr>
          <w:rFonts w:asciiTheme="minorHAnsi" w:hAnsiTheme="minorHAnsi" w:cstheme="minorHAnsi"/>
          <w:b/>
          <w:sz w:val="22"/>
          <w:szCs w:val="22"/>
        </w:rPr>
        <w:t>)</w:t>
      </w:r>
    </w:p>
    <w:p w14:paraId="7DC6FE8E" w14:textId="1D1B8D47" w:rsidR="00692E18" w:rsidRDefault="00692E18" w:rsidP="00692E18">
      <w:pPr>
        <w:ind w:left="360"/>
        <w:jc w:val="both"/>
        <w:rPr>
          <w:rFonts w:asciiTheme="minorHAnsi" w:hAnsiTheme="minorHAnsi" w:cstheme="minorHAnsi"/>
          <w:sz w:val="22"/>
          <w:szCs w:val="22"/>
        </w:rPr>
      </w:pPr>
    </w:p>
    <w:p w14:paraId="4507A2B3" w14:textId="77777777" w:rsidR="0086337E" w:rsidRDefault="0086337E" w:rsidP="00692E18">
      <w:pPr>
        <w:ind w:left="360"/>
        <w:jc w:val="both"/>
        <w:rPr>
          <w:rFonts w:asciiTheme="minorHAnsi" w:hAnsiTheme="minorHAnsi" w:cstheme="minorHAnsi"/>
          <w:sz w:val="22"/>
          <w:szCs w:val="22"/>
        </w:rPr>
      </w:pPr>
    </w:p>
    <w:p w14:paraId="250AEC5F" w14:textId="77777777" w:rsidR="000016DE" w:rsidRPr="001322FB" w:rsidRDefault="000016DE" w:rsidP="00692E18">
      <w:pPr>
        <w:ind w:left="360"/>
        <w:jc w:val="both"/>
        <w:rPr>
          <w:rFonts w:asciiTheme="minorHAnsi" w:hAnsiTheme="minorHAnsi" w:cstheme="minorHAnsi"/>
          <w:sz w:val="22"/>
          <w:szCs w:val="22"/>
        </w:rPr>
      </w:pPr>
    </w:p>
    <w:p w14:paraId="3953F70F" w14:textId="48A843D7" w:rsidR="00692E18" w:rsidRPr="002F7F53" w:rsidRDefault="00692E18" w:rsidP="002F7F53">
      <w:pPr>
        <w:pStyle w:val="ListParagraph"/>
        <w:numPr>
          <w:ilvl w:val="0"/>
          <w:numId w:val="7"/>
        </w:numPr>
        <w:rPr>
          <w:rFonts w:asciiTheme="minorHAnsi" w:hAnsiTheme="minorHAnsi" w:cstheme="minorHAnsi"/>
          <w:b/>
          <w:sz w:val="24"/>
          <w:szCs w:val="22"/>
          <w:u w:val="single"/>
        </w:rPr>
      </w:pPr>
      <w:r w:rsidRPr="002F7F53">
        <w:rPr>
          <w:rFonts w:asciiTheme="minorHAnsi" w:hAnsiTheme="minorHAnsi" w:cstheme="minorHAnsi"/>
          <w:b/>
          <w:sz w:val="24"/>
          <w:szCs w:val="22"/>
          <w:u w:val="single"/>
        </w:rPr>
        <w:t>Communication &amp; Education</w:t>
      </w:r>
    </w:p>
    <w:p w14:paraId="43AC60E1" w14:textId="41D5F192" w:rsidR="003C5060" w:rsidRPr="001322FB" w:rsidRDefault="00E0364E" w:rsidP="0086337E">
      <w:pPr>
        <w:numPr>
          <w:ilvl w:val="0"/>
          <w:numId w:val="2"/>
        </w:numPr>
        <w:jc w:val="both"/>
        <w:rPr>
          <w:rFonts w:asciiTheme="minorHAnsi" w:hAnsiTheme="minorHAnsi" w:cstheme="minorHAnsi"/>
          <w:sz w:val="22"/>
          <w:szCs w:val="22"/>
        </w:rPr>
      </w:pPr>
      <w:r w:rsidRPr="001322FB">
        <w:rPr>
          <w:rFonts w:asciiTheme="minorHAnsi" w:hAnsiTheme="minorHAnsi" w:cstheme="minorHAnsi"/>
          <w:sz w:val="22"/>
          <w:szCs w:val="22"/>
        </w:rPr>
        <w:t>Describe your firm’s call center capabilities.</w:t>
      </w:r>
    </w:p>
    <w:p w14:paraId="725CFB00" w14:textId="77777777" w:rsidR="00973E86" w:rsidRPr="001322FB" w:rsidRDefault="00973E86" w:rsidP="0086337E">
      <w:pPr>
        <w:pStyle w:val="Default"/>
        <w:numPr>
          <w:ilvl w:val="0"/>
          <w:numId w:val="2"/>
        </w:numPr>
        <w:jc w:val="both"/>
        <w:rPr>
          <w:rFonts w:asciiTheme="minorHAnsi" w:hAnsiTheme="minorHAnsi" w:cstheme="minorHAnsi"/>
        </w:rPr>
      </w:pPr>
      <w:r w:rsidRPr="001322FB">
        <w:rPr>
          <w:rFonts w:asciiTheme="minorHAnsi" w:hAnsiTheme="minorHAnsi" w:cstheme="minorHAnsi"/>
          <w:sz w:val="22"/>
          <w:szCs w:val="22"/>
        </w:rPr>
        <w:t xml:space="preserve">Describe the account services and transaction capabilities available through your participant web site. </w:t>
      </w:r>
    </w:p>
    <w:p w14:paraId="12A1E9B1" w14:textId="27F24F92" w:rsidR="00973E86" w:rsidRPr="001322FB" w:rsidRDefault="00973E86" w:rsidP="0086337E">
      <w:pPr>
        <w:pStyle w:val="Default"/>
        <w:numPr>
          <w:ilvl w:val="0"/>
          <w:numId w:val="2"/>
        </w:numPr>
        <w:spacing w:after="21"/>
        <w:jc w:val="both"/>
        <w:rPr>
          <w:rFonts w:asciiTheme="minorHAnsi" w:hAnsiTheme="minorHAnsi" w:cstheme="minorHAnsi"/>
          <w:sz w:val="22"/>
          <w:szCs w:val="22"/>
        </w:rPr>
      </w:pPr>
      <w:r w:rsidRPr="001322FB">
        <w:rPr>
          <w:rFonts w:asciiTheme="minorHAnsi" w:hAnsiTheme="minorHAnsi" w:cstheme="minorHAnsi"/>
          <w:sz w:val="22"/>
          <w:szCs w:val="22"/>
        </w:rPr>
        <w:t xml:space="preserve">How are web site transactions processed and documented?  </w:t>
      </w:r>
    </w:p>
    <w:p w14:paraId="084B5DA1" w14:textId="77777777" w:rsidR="00692E18" w:rsidRPr="001322FB" w:rsidRDefault="00692E18" w:rsidP="0086337E">
      <w:pPr>
        <w:pStyle w:val="Default"/>
        <w:numPr>
          <w:ilvl w:val="0"/>
          <w:numId w:val="2"/>
        </w:numPr>
        <w:jc w:val="both"/>
        <w:rPr>
          <w:rFonts w:asciiTheme="minorHAnsi" w:hAnsiTheme="minorHAnsi" w:cstheme="minorHAnsi"/>
        </w:rPr>
      </w:pPr>
      <w:r w:rsidRPr="001322FB">
        <w:rPr>
          <w:rFonts w:asciiTheme="minorHAnsi" w:hAnsiTheme="minorHAnsi" w:cstheme="minorHAnsi"/>
          <w:sz w:val="22"/>
          <w:szCs w:val="22"/>
        </w:rPr>
        <w:t xml:space="preserve">Briefly describe your background and experience in providing communication and education programs. </w:t>
      </w:r>
    </w:p>
    <w:p w14:paraId="79C7B53E" w14:textId="7FEF0363" w:rsidR="00692E18" w:rsidRPr="00A27454" w:rsidRDefault="00692E18" w:rsidP="0086337E">
      <w:pPr>
        <w:pStyle w:val="Default"/>
        <w:numPr>
          <w:ilvl w:val="0"/>
          <w:numId w:val="2"/>
        </w:numPr>
        <w:spacing w:after="21"/>
        <w:jc w:val="both"/>
        <w:rPr>
          <w:rFonts w:asciiTheme="minorHAnsi" w:hAnsiTheme="minorHAnsi" w:cstheme="minorHAnsi"/>
          <w:sz w:val="22"/>
          <w:szCs w:val="22"/>
        </w:rPr>
      </w:pPr>
      <w:r w:rsidRPr="001322FB">
        <w:rPr>
          <w:rFonts w:asciiTheme="minorHAnsi" w:hAnsiTheme="minorHAnsi" w:cstheme="minorHAnsi"/>
          <w:sz w:val="22"/>
          <w:szCs w:val="22"/>
        </w:rPr>
        <w:t xml:space="preserve">Identify the key elements provided as part of a standard communication and education program package included in your proposal. </w:t>
      </w:r>
    </w:p>
    <w:p w14:paraId="7D810787" w14:textId="0F61EAD9" w:rsidR="00692E18" w:rsidRDefault="00692E18" w:rsidP="0086337E">
      <w:pPr>
        <w:pStyle w:val="Default"/>
        <w:numPr>
          <w:ilvl w:val="0"/>
          <w:numId w:val="2"/>
        </w:numPr>
        <w:jc w:val="both"/>
        <w:rPr>
          <w:rFonts w:asciiTheme="minorHAnsi" w:hAnsiTheme="minorHAnsi" w:cstheme="minorHAnsi"/>
          <w:sz w:val="22"/>
          <w:szCs w:val="22"/>
        </w:rPr>
      </w:pPr>
      <w:r w:rsidRPr="001322FB">
        <w:rPr>
          <w:rFonts w:asciiTheme="minorHAnsi" w:hAnsiTheme="minorHAnsi" w:cstheme="minorHAnsi"/>
          <w:sz w:val="22"/>
          <w:szCs w:val="22"/>
        </w:rPr>
        <w:t xml:space="preserve">Describe separately your initial and on-going communication and education program (including printed material, visits, training, etc.). If the program is tailored to a specific plan sponsor need, identify the critical issues to be determined in designing such a program. </w:t>
      </w:r>
    </w:p>
    <w:p w14:paraId="3A7B404D" w14:textId="39FDC66A" w:rsidR="00A27454" w:rsidRDefault="00A27454" w:rsidP="0086337E">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Describe the compensation structure for your firm’s participant counselors.  Can counselors cross-sale into participants’ personal finance?</w:t>
      </w:r>
    </w:p>
    <w:p w14:paraId="57B199C0" w14:textId="120D79A9" w:rsidR="00FD256B" w:rsidRDefault="00FD256B" w:rsidP="0086337E">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Show </w:t>
      </w:r>
      <w:r w:rsidR="00E216D3">
        <w:rPr>
          <w:rFonts w:asciiTheme="minorHAnsi" w:hAnsiTheme="minorHAnsi" w:cstheme="minorHAnsi"/>
          <w:sz w:val="22"/>
          <w:szCs w:val="22"/>
        </w:rPr>
        <w:t xml:space="preserve">a </w:t>
      </w:r>
      <w:r>
        <w:rPr>
          <w:rFonts w:asciiTheme="minorHAnsi" w:hAnsiTheme="minorHAnsi" w:cstheme="minorHAnsi"/>
          <w:sz w:val="22"/>
          <w:szCs w:val="22"/>
        </w:rPr>
        <w:t>sample of your participant educational process</w:t>
      </w:r>
      <w:r w:rsidR="0086337E">
        <w:rPr>
          <w:rFonts w:asciiTheme="minorHAnsi" w:hAnsiTheme="minorHAnsi" w:cstheme="minorHAnsi"/>
          <w:sz w:val="22"/>
          <w:szCs w:val="22"/>
        </w:rPr>
        <w:t>.</w:t>
      </w:r>
      <w:r>
        <w:rPr>
          <w:rFonts w:asciiTheme="minorHAnsi" w:hAnsiTheme="minorHAnsi" w:cstheme="minorHAnsi"/>
          <w:sz w:val="22"/>
          <w:szCs w:val="22"/>
        </w:rPr>
        <w:t xml:space="preserve"> </w:t>
      </w:r>
      <w:r w:rsidRPr="0086337E">
        <w:rPr>
          <w:rFonts w:asciiTheme="minorHAnsi" w:hAnsiTheme="minorHAnsi" w:cstheme="minorHAnsi"/>
          <w:b/>
          <w:sz w:val="22"/>
          <w:szCs w:val="22"/>
        </w:rPr>
        <w:t>(Appendix C)</w:t>
      </w:r>
    </w:p>
    <w:p w14:paraId="472ADE56" w14:textId="52A05A17" w:rsidR="00DE525E" w:rsidRDefault="00DE525E" w:rsidP="0086337E">
      <w:pPr>
        <w:pStyle w:val="Default"/>
        <w:jc w:val="both"/>
        <w:rPr>
          <w:rFonts w:asciiTheme="minorHAnsi" w:hAnsiTheme="minorHAnsi" w:cstheme="minorHAnsi"/>
          <w:sz w:val="22"/>
          <w:szCs w:val="22"/>
        </w:rPr>
      </w:pPr>
    </w:p>
    <w:p w14:paraId="6CACFDD1" w14:textId="50AD30AA" w:rsidR="00DE525E" w:rsidRDefault="00DE525E" w:rsidP="0086337E">
      <w:pPr>
        <w:pStyle w:val="Default"/>
        <w:jc w:val="both"/>
        <w:rPr>
          <w:rFonts w:asciiTheme="minorHAnsi" w:hAnsiTheme="minorHAnsi" w:cstheme="minorHAnsi"/>
          <w:sz w:val="22"/>
          <w:szCs w:val="22"/>
        </w:rPr>
      </w:pPr>
    </w:p>
    <w:p w14:paraId="1F30BC1B" w14:textId="2BAD2330" w:rsidR="00FD256B" w:rsidRDefault="00FD256B" w:rsidP="00DE525E">
      <w:pPr>
        <w:pStyle w:val="Default"/>
        <w:jc w:val="both"/>
        <w:rPr>
          <w:rFonts w:asciiTheme="minorHAnsi" w:hAnsiTheme="minorHAnsi" w:cstheme="minorHAnsi"/>
          <w:sz w:val="22"/>
          <w:szCs w:val="22"/>
        </w:rPr>
      </w:pPr>
    </w:p>
    <w:p w14:paraId="2C2BB7F0" w14:textId="243C4150" w:rsidR="00FD256B" w:rsidRDefault="00FD256B" w:rsidP="00DE525E">
      <w:pPr>
        <w:pStyle w:val="Default"/>
        <w:jc w:val="both"/>
        <w:rPr>
          <w:rFonts w:asciiTheme="minorHAnsi" w:hAnsiTheme="minorHAnsi" w:cstheme="minorHAnsi"/>
          <w:sz w:val="22"/>
          <w:szCs w:val="22"/>
        </w:rPr>
      </w:pPr>
    </w:p>
    <w:p w14:paraId="33A8145E" w14:textId="77777777" w:rsidR="000016DE" w:rsidRDefault="000016DE" w:rsidP="00DE525E">
      <w:pPr>
        <w:pStyle w:val="Default"/>
        <w:jc w:val="both"/>
        <w:rPr>
          <w:rFonts w:asciiTheme="minorHAnsi" w:hAnsiTheme="minorHAnsi" w:cstheme="minorHAnsi"/>
          <w:sz w:val="22"/>
          <w:szCs w:val="22"/>
        </w:rPr>
      </w:pPr>
    </w:p>
    <w:p w14:paraId="431CE519" w14:textId="37E9BD52" w:rsidR="00DE525E" w:rsidRPr="002F7F53" w:rsidRDefault="00DE525E" w:rsidP="002F7F53">
      <w:pPr>
        <w:pStyle w:val="Default"/>
        <w:numPr>
          <w:ilvl w:val="0"/>
          <w:numId w:val="7"/>
        </w:numPr>
        <w:rPr>
          <w:rFonts w:asciiTheme="minorHAnsi" w:hAnsiTheme="minorHAnsi" w:cstheme="minorHAnsi"/>
          <w:b/>
          <w:szCs w:val="22"/>
          <w:u w:val="single"/>
        </w:rPr>
      </w:pPr>
      <w:r w:rsidRPr="002F7F53">
        <w:rPr>
          <w:rFonts w:asciiTheme="minorHAnsi" w:hAnsiTheme="minorHAnsi" w:cstheme="minorHAnsi"/>
          <w:b/>
          <w:szCs w:val="22"/>
          <w:u w:val="single"/>
        </w:rPr>
        <w:lastRenderedPageBreak/>
        <w:t>Conversion Process</w:t>
      </w:r>
    </w:p>
    <w:p w14:paraId="01EC0D12" w14:textId="2A68620F" w:rsidR="00DE525E" w:rsidRPr="00DE525E" w:rsidRDefault="00DE525E" w:rsidP="0086337E">
      <w:pPr>
        <w:pStyle w:val="Default"/>
        <w:numPr>
          <w:ilvl w:val="0"/>
          <w:numId w:val="2"/>
        </w:numPr>
        <w:jc w:val="both"/>
        <w:rPr>
          <w:rFonts w:asciiTheme="minorHAnsi" w:hAnsiTheme="minorHAnsi" w:cstheme="minorHAnsi"/>
        </w:rPr>
      </w:pPr>
      <w:r w:rsidRPr="00DE525E">
        <w:rPr>
          <w:rFonts w:asciiTheme="minorHAnsi" w:hAnsiTheme="minorHAnsi" w:cstheme="minorHAnsi"/>
          <w:sz w:val="22"/>
          <w:szCs w:val="22"/>
        </w:rPr>
        <w:t xml:space="preserve">Explain your conversion process, including a projected time frame, based on the options available (e.g., mapping, etc.). </w:t>
      </w:r>
      <w:r w:rsidR="00E216D3">
        <w:rPr>
          <w:rFonts w:asciiTheme="minorHAnsi" w:hAnsiTheme="minorHAnsi" w:cstheme="minorHAnsi"/>
          <w:sz w:val="22"/>
          <w:szCs w:val="22"/>
        </w:rPr>
        <w:t>I</w:t>
      </w:r>
      <w:r w:rsidRPr="00DE525E">
        <w:rPr>
          <w:rFonts w:asciiTheme="minorHAnsi" w:hAnsiTheme="minorHAnsi" w:cstheme="minorHAnsi"/>
          <w:sz w:val="22"/>
          <w:szCs w:val="22"/>
        </w:rPr>
        <w:t xml:space="preserve">nclude a timeline that describes necessary actions, responsible parties and target completion dates. Also provide a one-page outline of your plan for communicating the conversion to participants. </w:t>
      </w:r>
    </w:p>
    <w:p w14:paraId="57BE0E3B" w14:textId="7AD369EB" w:rsidR="00DE525E" w:rsidRPr="00DE525E" w:rsidRDefault="00DE525E" w:rsidP="0086337E">
      <w:pPr>
        <w:pStyle w:val="Default"/>
        <w:numPr>
          <w:ilvl w:val="0"/>
          <w:numId w:val="2"/>
        </w:numPr>
        <w:spacing w:after="21"/>
        <w:jc w:val="both"/>
        <w:rPr>
          <w:rFonts w:asciiTheme="minorHAnsi" w:hAnsiTheme="minorHAnsi" w:cstheme="minorHAnsi"/>
          <w:sz w:val="22"/>
          <w:szCs w:val="22"/>
        </w:rPr>
      </w:pPr>
      <w:r w:rsidRPr="00DE525E">
        <w:rPr>
          <w:rFonts w:asciiTheme="minorHAnsi" w:hAnsiTheme="minorHAnsi" w:cstheme="minorHAnsi"/>
          <w:sz w:val="22"/>
          <w:szCs w:val="22"/>
        </w:rPr>
        <w:t xml:space="preserve">Is a "black-out" period required? If yes, how long is it and what is restricted or not available during that time? </w:t>
      </w:r>
    </w:p>
    <w:p w14:paraId="3134CB19" w14:textId="66CAE974" w:rsidR="00DE525E" w:rsidRPr="00DE525E" w:rsidRDefault="00DE525E" w:rsidP="0086337E">
      <w:pPr>
        <w:pStyle w:val="Default"/>
        <w:numPr>
          <w:ilvl w:val="0"/>
          <w:numId w:val="2"/>
        </w:numPr>
        <w:spacing w:after="21"/>
        <w:jc w:val="both"/>
        <w:rPr>
          <w:rFonts w:asciiTheme="minorHAnsi" w:hAnsiTheme="minorHAnsi" w:cstheme="minorHAnsi"/>
          <w:sz w:val="22"/>
          <w:szCs w:val="22"/>
        </w:rPr>
      </w:pPr>
      <w:r w:rsidRPr="00DE525E">
        <w:rPr>
          <w:rFonts w:asciiTheme="minorHAnsi" w:hAnsiTheme="minorHAnsi" w:cstheme="minorHAnsi"/>
          <w:sz w:val="22"/>
          <w:szCs w:val="22"/>
        </w:rPr>
        <w:t xml:space="preserve">How will distribution, hardship and loan requests be handled during the conversion? </w:t>
      </w:r>
    </w:p>
    <w:p w14:paraId="51604A82" w14:textId="345BB9E2" w:rsidR="00DE525E" w:rsidRPr="00DE525E" w:rsidRDefault="00DE525E" w:rsidP="0086337E">
      <w:pPr>
        <w:pStyle w:val="Default"/>
        <w:numPr>
          <w:ilvl w:val="0"/>
          <w:numId w:val="2"/>
        </w:numPr>
        <w:spacing w:after="21"/>
        <w:jc w:val="both"/>
        <w:rPr>
          <w:rFonts w:asciiTheme="minorHAnsi" w:hAnsiTheme="minorHAnsi" w:cstheme="minorHAnsi"/>
          <w:sz w:val="22"/>
          <w:szCs w:val="22"/>
        </w:rPr>
      </w:pPr>
      <w:r w:rsidRPr="00DE525E">
        <w:rPr>
          <w:rFonts w:asciiTheme="minorHAnsi" w:hAnsiTheme="minorHAnsi" w:cstheme="minorHAnsi"/>
          <w:sz w:val="22"/>
          <w:szCs w:val="22"/>
        </w:rPr>
        <w:t xml:space="preserve">How is investment of new Plan contributions handled during the conversion process? </w:t>
      </w:r>
    </w:p>
    <w:p w14:paraId="753AC6BD" w14:textId="6E0B01D5" w:rsidR="00DE525E" w:rsidRPr="00FD256B" w:rsidRDefault="00DE525E" w:rsidP="0086337E">
      <w:pPr>
        <w:pStyle w:val="Default"/>
        <w:numPr>
          <w:ilvl w:val="0"/>
          <w:numId w:val="2"/>
        </w:numPr>
        <w:spacing w:after="21"/>
        <w:jc w:val="both"/>
        <w:rPr>
          <w:rFonts w:asciiTheme="minorHAnsi" w:hAnsiTheme="minorHAnsi" w:cstheme="minorHAnsi"/>
          <w:sz w:val="22"/>
          <w:szCs w:val="22"/>
        </w:rPr>
      </w:pPr>
      <w:r w:rsidRPr="00DE525E">
        <w:rPr>
          <w:rFonts w:asciiTheme="minorHAnsi" w:hAnsiTheme="minorHAnsi" w:cstheme="minorHAnsi"/>
          <w:sz w:val="22"/>
          <w:szCs w:val="22"/>
        </w:rPr>
        <w:t xml:space="preserve">How will new investment options be communicated to participants? </w:t>
      </w:r>
    </w:p>
    <w:p w14:paraId="6AE73F10" w14:textId="0884BEA0" w:rsidR="00DE525E" w:rsidRPr="00DE525E" w:rsidRDefault="00DE525E" w:rsidP="0086337E">
      <w:pPr>
        <w:pStyle w:val="Default"/>
        <w:numPr>
          <w:ilvl w:val="0"/>
          <w:numId w:val="2"/>
        </w:numPr>
        <w:spacing w:after="21"/>
        <w:jc w:val="both"/>
        <w:rPr>
          <w:rFonts w:asciiTheme="minorHAnsi" w:hAnsiTheme="minorHAnsi" w:cstheme="minorHAnsi"/>
          <w:sz w:val="22"/>
          <w:szCs w:val="22"/>
        </w:rPr>
      </w:pPr>
      <w:r w:rsidRPr="00DE525E">
        <w:rPr>
          <w:rFonts w:asciiTheme="minorHAnsi" w:hAnsiTheme="minorHAnsi" w:cstheme="minorHAnsi"/>
          <w:sz w:val="22"/>
          <w:szCs w:val="22"/>
        </w:rPr>
        <w:t xml:space="preserve">What involvement will be required from the </w:t>
      </w:r>
      <w:r w:rsidR="00FD256B">
        <w:rPr>
          <w:rFonts w:asciiTheme="minorHAnsi" w:hAnsiTheme="minorHAnsi" w:cstheme="minorHAnsi"/>
          <w:sz w:val="22"/>
          <w:szCs w:val="22"/>
        </w:rPr>
        <w:t>County</w:t>
      </w:r>
      <w:r w:rsidRPr="00DE525E">
        <w:rPr>
          <w:rFonts w:asciiTheme="minorHAnsi" w:hAnsiTheme="minorHAnsi" w:cstheme="minorHAnsi"/>
          <w:sz w:val="22"/>
          <w:szCs w:val="22"/>
        </w:rPr>
        <w:t xml:space="preserve"> during the conversion process? </w:t>
      </w:r>
    </w:p>
    <w:p w14:paraId="06D7B75D" w14:textId="606E7258" w:rsidR="00DE525E" w:rsidRPr="00FD256B" w:rsidRDefault="00DE525E" w:rsidP="0086337E">
      <w:pPr>
        <w:pStyle w:val="Default"/>
        <w:numPr>
          <w:ilvl w:val="0"/>
          <w:numId w:val="2"/>
        </w:numPr>
        <w:spacing w:after="21"/>
        <w:jc w:val="both"/>
        <w:rPr>
          <w:rFonts w:asciiTheme="minorHAnsi" w:hAnsiTheme="minorHAnsi" w:cstheme="minorHAnsi"/>
          <w:sz w:val="22"/>
          <w:szCs w:val="22"/>
        </w:rPr>
      </w:pPr>
      <w:r w:rsidRPr="00DE525E">
        <w:rPr>
          <w:rFonts w:asciiTheme="minorHAnsi" w:hAnsiTheme="minorHAnsi" w:cstheme="minorHAnsi"/>
          <w:sz w:val="22"/>
          <w:szCs w:val="22"/>
        </w:rPr>
        <w:t>Do you provide a dedicated conversion team?</w:t>
      </w:r>
    </w:p>
    <w:p w14:paraId="1CA22F6C" w14:textId="31B2F07D" w:rsidR="00DE525E" w:rsidRDefault="00DE525E" w:rsidP="0086337E">
      <w:pPr>
        <w:pStyle w:val="Default"/>
        <w:numPr>
          <w:ilvl w:val="0"/>
          <w:numId w:val="2"/>
        </w:numPr>
        <w:jc w:val="both"/>
        <w:rPr>
          <w:rFonts w:asciiTheme="minorHAnsi" w:hAnsiTheme="minorHAnsi" w:cstheme="minorHAnsi"/>
          <w:sz w:val="22"/>
          <w:szCs w:val="22"/>
        </w:rPr>
      </w:pPr>
      <w:r w:rsidRPr="00DE525E">
        <w:rPr>
          <w:rFonts w:asciiTheme="minorHAnsi" w:hAnsiTheme="minorHAnsi" w:cstheme="minorHAnsi"/>
          <w:sz w:val="22"/>
          <w:szCs w:val="22"/>
        </w:rPr>
        <w:t xml:space="preserve">How does your system handle the conversion of existing loans and periodic distributions? </w:t>
      </w:r>
    </w:p>
    <w:p w14:paraId="38C0C314" w14:textId="2F1ACFCE" w:rsidR="00B84581" w:rsidRDefault="00B84581" w:rsidP="00B84581">
      <w:pPr>
        <w:pStyle w:val="Default"/>
        <w:jc w:val="both"/>
        <w:rPr>
          <w:rFonts w:asciiTheme="minorHAnsi" w:hAnsiTheme="minorHAnsi" w:cstheme="minorHAnsi"/>
          <w:sz w:val="22"/>
          <w:szCs w:val="22"/>
        </w:rPr>
      </w:pPr>
    </w:p>
    <w:p w14:paraId="32A2DCC4" w14:textId="50F998EC" w:rsidR="000016DE" w:rsidRDefault="000016DE" w:rsidP="00B84581">
      <w:pPr>
        <w:pStyle w:val="Default"/>
        <w:jc w:val="both"/>
        <w:rPr>
          <w:rFonts w:asciiTheme="minorHAnsi" w:hAnsiTheme="minorHAnsi" w:cstheme="minorHAnsi"/>
          <w:sz w:val="22"/>
          <w:szCs w:val="22"/>
        </w:rPr>
      </w:pPr>
    </w:p>
    <w:p w14:paraId="126C8528" w14:textId="77777777" w:rsidR="0086337E" w:rsidRDefault="0086337E" w:rsidP="00B84581">
      <w:pPr>
        <w:pStyle w:val="Default"/>
        <w:jc w:val="both"/>
        <w:rPr>
          <w:rFonts w:asciiTheme="minorHAnsi" w:hAnsiTheme="minorHAnsi" w:cstheme="minorHAnsi"/>
          <w:sz w:val="22"/>
          <w:szCs w:val="22"/>
        </w:rPr>
      </w:pPr>
    </w:p>
    <w:p w14:paraId="2395AD4C" w14:textId="6CAD5B29" w:rsidR="00B84581" w:rsidRPr="002F7F53" w:rsidRDefault="00B84581" w:rsidP="002F7F53">
      <w:pPr>
        <w:pStyle w:val="Default"/>
        <w:numPr>
          <w:ilvl w:val="0"/>
          <w:numId w:val="7"/>
        </w:numPr>
        <w:rPr>
          <w:rFonts w:asciiTheme="minorHAnsi" w:hAnsiTheme="minorHAnsi" w:cstheme="minorHAnsi"/>
          <w:b/>
          <w:szCs w:val="22"/>
          <w:u w:val="single"/>
        </w:rPr>
      </w:pPr>
      <w:r w:rsidRPr="002F7F53">
        <w:rPr>
          <w:rFonts w:asciiTheme="minorHAnsi" w:hAnsiTheme="minorHAnsi" w:cstheme="minorHAnsi"/>
          <w:b/>
          <w:szCs w:val="22"/>
          <w:u w:val="single"/>
        </w:rPr>
        <w:t>Investments</w:t>
      </w:r>
    </w:p>
    <w:p w14:paraId="3F342FB9" w14:textId="4837E0B8" w:rsidR="00B84581" w:rsidRPr="00FD256B" w:rsidRDefault="00B84581" w:rsidP="0086337E">
      <w:pPr>
        <w:numPr>
          <w:ilvl w:val="0"/>
          <w:numId w:val="2"/>
        </w:numPr>
        <w:jc w:val="both"/>
        <w:rPr>
          <w:rFonts w:asciiTheme="minorHAnsi" w:hAnsiTheme="minorHAnsi" w:cstheme="minorHAnsi"/>
          <w:sz w:val="22"/>
          <w:szCs w:val="22"/>
        </w:rPr>
      </w:pPr>
      <w:r w:rsidRPr="001322FB">
        <w:rPr>
          <w:rFonts w:asciiTheme="minorHAnsi" w:hAnsiTheme="minorHAnsi" w:cstheme="minorHAnsi"/>
          <w:sz w:val="22"/>
          <w:szCs w:val="22"/>
        </w:rPr>
        <w:t xml:space="preserve">Describe your firm’s process for evaluating, selecting and monitoring your investment manager lineup.  </w:t>
      </w:r>
      <w:r w:rsidRPr="00B84581">
        <w:rPr>
          <w:rFonts w:asciiTheme="minorHAnsi" w:hAnsiTheme="minorHAnsi" w:cstheme="minorHAnsi"/>
          <w:sz w:val="22"/>
          <w:szCs w:val="22"/>
        </w:rPr>
        <w:t>Describe your firm’s manager termination process.  Include a detailed investment lineup</w:t>
      </w:r>
      <w:r w:rsidR="0086337E">
        <w:rPr>
          <w:rFonts w:asciiTheme="minorHAnsi" w:hAnsiTheme="minorHAnsi" w:cstheme="minorHAnsi"/>
          <w:sz w:val="22"/>
          <w:szCs w:val="22"/>
        </w:rPr>
        <w:t>.</w:t>
      </w:r>
      <w:r w:rsidRPr="00B84581">
        <w:rPr>
          <w:rFonts w:asciiTheme="minorHAnsi" w:hAnsiTheme="minorHAnsi" w:cstheme="minorHAnsi"/>
          <w:sz w:val="22"/>
          <w:szCs w:val="22"/>
        </w:rPr>
        <w:t xml:space="preserve"> </w:t>
      </w:r>
      <w:r w:rsidR="00FD256B" w:rsidRPr="0086337E">
        <w:rPr>
          <w:rFonts w:asciiTheme="minorHAnsi" w:hAnsiTheme="minorHAnsi" w:cstheme="minorHAnsi"/>
          <w:b/>
          <w:sz w:val="22"/>
          <w:szCs w:val="22"/>
        </w:rPr>
        <w:t>(</w:t>
      </w:r>
      <w:r w:rsidRPr="0086337E">
        <w:rPr>
          <w:rFonts w:asciiTheme="minorHAnsi" w:hAnsiTheme="minorHAnsi" w:cstheme="minorHAnsi"/>
          <w:b/>
          <w:sz w:val="22"/>
          <w:szCs w:val="22"/>
        </w:rPr>
        <w:t xml:space="preserve">Appendix </w:t>
      </w:r>
      <w:r w:rsidR="00FD256B" w:rsidRPr="0086337E">
        <w:rPr>
          <w:rFonts w:asciiTheme="minorHAnsi" w:hAnsiTheme="minorHAnsi" w:cstheme="minorHAnsi"/>
          <w:b/>
          <w:sz w:val="22"/>
          <w:szCs w:val="22"/>
        </w:rPr>
        <w:t>D)</w:t>
      </w:r>
    </w:p>
    <w:p w14:paraId="71E50602" w14:textId="77777777" w:rsidR="00B84581" w:rsidRDefault="00B84581" w:rsidP="0086337E">
      <w:pPr>
        <w:numPr>
          <w:ilvl w:val="0"/>
          <w:numId w:val="2"/>
        </w:numPr>
        <w:jc w:val="both"/>
        <w:rPr>
          <w:rFonts w:asciiTheme="minorHAnsi" w:hAnsiTheme="minorHAnsi" w:cstheme="minorHAnsi"/>
          <w:sz w:val="22"/>
          <w:szCs w:val="22"/>
        </w:rPr>
      </w:pPr>
      <w:r w:rsidRPr="00B84581">
        <w:rPr>
          <w:rFonts w:asciiTheme="minorHAnsi" w:hAnsiTheme="minorHAnsi" w:cstheme="minorHAnsi"/>
          <w:sz w:val="22"/>
          <w:szCs w:val="22"/>
        </w:rPr>
        <w:t xml:space="preserve">What is the maximum number of investment options that can be handled by your system? </w:t>
      </w:r>
    </w:p>
    <w:p w14:paraId="1F892CA4" w14:textId="05C1ABB6" w:rsidR="00B84581" w:rsidRPr="00B84581" w:rsidRDefault="00B84581" w:rsidP="0086337E">
      <w:pPr>
        <w:numPr>
          <w:ilvl w:val="0"/>
          <w:numId w:val="2"/>
        </w:numPr>
        <w:jc w:val="both"/>
        <w:rPr>
          <w:rFonts w:asciiTheme="minorHAnsi" w:hAnsiTheme="minorHAnsi" w:cstheme="minorHAnsi"/>
          <w:sz w:val="22"/>
          <w:szCs w:val="22"/>
        </w:rPr>
      </w:pPr>
      <w:r w:rsidRPr="00B84581">
        <w:rPr>
          <w:rFonts w:asciiTheme="minorHAnsi" w:hAnsiTheme="minorHAnsi" w:cstheme="minorHAnsi"/>
          <w:sz w:val="22"/>
          <w:szCs w:val="22"/>
        </w:rPr>
        <w:t xml:space="preserve">In addition to the funds you are proposing, provide an entire list of the funds available through your proprietary and alliance networks. </w:t>
      </w:r>
    </w:p>
    <w:p w14:paraId="5FFA6F4D" w14:textId="78F6EE64" w:rsidR="00B84581" w:rsidRPr="00B84581" w:rsidRDefault="00B84581" w:rsidP="0086337E">
      <w:pPr>
        <w:numPr>
          <w:ilvl w:val="0"/>
          <w:numId w:val="2"/>
        </w:numPr>
        <w:jc w:val="both"/>
        <w:rPr>
          <w:rFonts w:asciiTheme="minorHAnsi" w:hAnsiTheme="minorHAnsi" w:cstheme="minorHAnsi"/>
          <w:sz w:val="22"/>
          <w:szCs w:val="22"/>
        </w:rPr>
      </w:pPr>
      <w:r w:rsidRPr="00B84581">
        <w:rPr>
          <w:rFonts w:asciiTheme="minorHAnsi" w:hAnsiTheme="minorHAnsi" w:cstheme="minorHAnsi"/>
          <w:sz w:val="22"/>
          <w:szCs w:val="22"/>
        </w:rPr>
        <w:t>Disclose all revenue sharing agreements you have in place with any of the funds that you are proposing.</w:t>
      </w:r>
    </w:p>
    <w:p w14:paraId="4E3DE840" w14:textId="762AEAC8" w:rsidR="00B84581" w:rsidRPr="00FD256B" w:rsidRDefault="00B84581" w:rsidP="0086337E">
      <w:pPr>
        <w:numPr>
          <w:ilvl w:val="0"/>
          <w:numId w:val="2"/>
        </w:numPr>
        <w:jc w:val="both"/>
        <w:rPr>
          <w:rFonts w:asciiTheme="minorHAnsi" w:hAnsiTheme="minorHAnsi" w:cstheme="minorHAnsi"/>
          <w:sz w:val="22"/>
          <w:szCs w:val="22"/>
        </w:rPr>
      </w:pPr>
      <w:r w:rsidRPr="00B84581">
        <w:rPr>
          <w:rFonts w:asciiTheme="minorHAnsi" w:hAnsiTheme="minorHAnsi" w:cstheme="minorHAnsi"/>
          <w:sz w:val="22"/>
          <w:szCs w:val="22"/>
        </w:rPr>
        <w:t>For each investment vehicle proposed in addition to the current Plan investment line-up, provide the 1</w:t>
      </w:r>
      <w:r w:rsidR="00FD256B">
        <w:rPr>
          <w:rFonts w:asciiTheme="minorHAnsi" w:hAnsiTheme="minorHAnsi" w:cstheme="minorHAnsi"/>
          <w:sz w:val="22"/>
          <w:szCs w:val="22"/>
        </w:rPr>
        <w:t>,</w:t>
      </w:r>
      <w:r w:rsidRPr="00B84581">
        <w:rPr>
          <w:rFonts w:asciiTheme="minorHAnsi" w:hAnsiTheme="minorHAnsi" w:cstheme="minorHAnsi"/>
          <w:sz w:val="22"/>
          <w:szCs w:val="22"/>
        </w:rPr>
        <w:t xml:space="preserve"> 3, 5 and 10-year (or since inception) annualized returns ending </w:t>
      </w:r>
      <w:r>
        <w:rPr>
          <w:rFonts w:asciiTheme="minorHAnsi" w:hAnsiTheme="minorHAnsi" w:cstheme="minorHAnsi"/>
          <w:sz w:val="22"/>
          <w:szCs w:val="22"/>
        </w:rPr>
        <w:t>12-31-17</w:t>
      </w:r>
      <w:r w:rsidRPr="00B84581">
        <w:rPr>
          <w:rFonts w:asciiTheme="minorHAnsi" w:hAnsiTheme="minorHAnsi" w:cstheme="minorHAnsi"/>
          <w:sz w:val="22"/>
          <w:szCs w:val="22"/>
        </w:rPr>
        <w:t xml:space="preserve">. </w:t>
      </w:r>
    </w:p>
    <w:p w14:paraId="2DA19339" w14:textId="0C7F0E5D" w:rsidR="00B84581" w:rsidRDefault="00B84581" w:rsidP="0086337E">
      <w:pPr>
        <w:numPr>
          <w:ilvl w:val="0"/>
          <w:numId w:val="2"/>
        </w:numPr>
        <w:jc w:val="both"/>
        <w:rPr>
          <w:rFonts w:asciiTheme="minorHAnsi" w:hAnsiTheme="minorHAnsi" w:cstheme="minorHAnsi"/>
          <w:sz w:val="22"/>
          <w:szCs w:val="22"/>
        </w:rPr>
      </w:pPr>
      <w:r w:rsidRPr="00B84581">
        <w:rPr>
          <w:rFonts w:asciiTheme="minorHAnsi" w:hAnsiTheme="minorHAnsi" w:cstheme="minorHAnsi"/>
          <w:sz w:val="22"/>
          <w:szCs w:val="22"/>
        </w:rPr>
        <w:t>Describe any guaranteed retirement income solution strategies that your firm offers. Attach product description including fee structure for such strategies</w:t>
      </w:r>
      <w:r w:rsidR="0086337E">
        <w:rPr>
          <w:rFonts w:asciiTheme="minorHAnsi" w:hAnsiTheme="minorHAnsi" w:cstheme="minorHAnsi"/>
          <w:sz w:val="22"/>
          <w:szCs w:val="22"/>
        </w:rPr>
        <w:t>.</w:t>
      </w:r>
      <w:r w:rsidR="00FD256B">
        <w:rPr>
          <w:rFonts w:asciiTheme="minorHAnsi" w:hAnsiTheme="minorHAnsi" w:cstheme="minorHAnsi"/>
          <w:sz w:val="22"/>
          <w:szCs w:val="22"/>
        </w:rPr>
        <w:t xml:space="preserve"> </w:t>
      </w:r>
      <w:r w:rsidR="00FD256B" w:rsidRPr="0086337E">
        <w:rPr>
          <w:rFonts w:asciiTheme="minorHAnsi" w:hAnsiTheme="minorHAnsi" w:cstheme="minorHAnsi"/>
          <w:b/>
          <w:sz w:val="22"/>
          <w:szCs w:val="22"/>
        </w:rPr>
        <w:t>(Appendix E)</w:t>
      </w:r>
    </w:p>
    <w:p w14:paraId="2AED2D8B" w14:textId="67F8FB92" w:rsidR="000016DE" w:rsidRDefault="000016DE" w:rsidP="000016DE">
      <w:pPr>
        <w:jc w:val="both"/>
        <w:rPr>
          <w:rFonts w:asciiTheme="minorHAnsi" w:hAnsiTheme="minorHAnsi" w:cstheme="minorHAnsi"/>
          <w:sz w:val="22"/>
          <w:szCs w:val="22"/>
        </w:rPr>
      </w:pPr>
    </w:p>
    <w:p w14:paraId="55D7F438" w14:textId="683D06D4" w:rsidR="000016DE" w:rsidRDefault="000016DE" w:rsidP="000016DE">
      <w:pPr>
        <w:jc w:val="both"/>
        <w:rPr>
          <w:rFonts w:asciiTheme="minorHAnsi" w:hAnsiTheme="minorHAnsi" w:cstheme="minorHAnsi"/>
          <w:sz w:val="22"/>
          <w:szCs w:val="22"/>
        </w:rPr>
      </w:pPr>
    </w:p>
    <w:p w14:paraId="083BCECE" w14:textId="77777777" w:rsidR="0086337E" w:rsidRDefault="0086337E" w:rsidP="000016DE">
      <w:pPr>
        <w:jc w:val="both"/>
        <w:rPr>
          <w:rFonts w:asciiTheme="minorHAnsi" w:hAnsiTheme="minorHAnsi" w:cstheme="minorHAnsi"/>
          <w:sz w:val="22"/>
          <w:szCs w:val="22"/>
        </w:rPr>
      </w:pPr>
    </w:p>
    <w:p w14:paraId="79DA6071" w14:textId="7F911876" w:rsidR="000016DE" w:rsidRPr="002F7F53" w:rsidRDefault="000016DE" w:rsidP="002F7F53">
      <w:pPr>
        <w:pStyle w:val="ListParagraph"/>
        <w:numPr>
          <w:ilvl w:val="0"/>
          <w:numId w:val="7"/>
        </w:numPr>
        <w:rPr>
          <w:rFonts w:asciiTheme="minorHAnsi" w:hAnsiTheme="minorHAnsi" w:cstheme="minorHAnsi"/>
          <w:b/>
          <w:sz w:val="24"/>
          <w:szCs w:val="22"/>
          <w:u w:val="single"/>
        </w:rPr>
      </w:pPr>
      <w:r w:rsidRPr="002F7F53">
        <w:rPr>
          <w:rFonts w:asciiTheme="minorHAnsi" w:hAnsiTheme="minorHAnsi" w:cstheme="minorHAnsi"/>
          <w:b/>
          <w:sz w:val="24"/>
          <w:szCs w:val="22"/>
          <w:u w:val="single"/>
        </w:rPr>
        <w:t>Fees</w:t>
      </w:r>
    </w:p>
    <w:p w14:paraId="7A5879E5" w14:textId="472C12DD" w:rsidR="000016DE" w:rsidRDefault="000016DE" w:rsidP="0086337E">
      <w:pPr>
        <w:numPr>
          <w:ilvl w:val="0"/>
          <w:numId w:val="2"/>
        </w:numPr>
        <w:jc w:val="both"/>
        <w:rPr>
          <w:rFonts w:asciiTheme="minorHAnsi" w:hAnsiTheme="minorHAnsi" w:cstheme="minorHAnsi"/>
          <w:sz w:val="22"/>
          <w:szCs w:val="22"/>
        </w:rPr>
      </w:pPr>
      <w:r>
        <w:rPr>
          <w:rFonts w:asciiTheme="minorHAnsi" w:hAnsiTheme="minorHAnsi" w:cstheme="minorHAnsi"/>
          <w:sz w:val="22"/>
          <w:szCs w:val="22"/>
        </w:rPr>
        <w:t>Describe in detail your cost proposal and approach towards fees.  Describe your approach to revenue sharing.</w:t>
      </w:r>
    </w:p>
    <w:p w14:paraId="33BFDBC3" w14:textId="77777777" w:rsidR="008F016A" w:rsidRDefault="00BF48DA" w:rsidP="0086337E">
      <w:pPr>
        <w:numPr>
          <w:ilvl w:val="0"/>
          <w:numId w:val="2"/>
        </w:numPr>
        <w:jc w:val="both"/>
        <w:rPr>
          <w:rFonts w:asciiTheme="minorHAnsi" w:hAnsiTheme="minorHAnsi" w:cstheme="minorHAnsi"/>
          <w:sz w:val="22"/>
          <w:szCs w:val="22"/>
        </w:rPr>
      </w:pPr>
      <w:r w:rsidRPr="008F016A">
        <w:rPr>
          <w:rFonts w:asciiTheme="minorHAnsi" w:hAnsiTheme="minorHAnsi" w:cstheme="minorHAnsi"/>
          <w:sz w:val="22"/>
          <w:szCs w:val="22"/>
        </w:rPr>
        <w:t>Describe any fees and expenses related to communications, customization, and employee meetings.</w:t>
      </w:r>
    </w:p>
    <w:p w14:paraId="5A932E35" w14:textId="76B5DFDB" w:rsidR="00BF48DA" w:rsidRPr="008F016A" w:rsidRDefault="00BF48DA" w:rsidP="0086337E">
      <w:pPr>
        <w:numPr>
          <w:ilvl w:val="0"/>
          <w:numId w:val="2"/>
        </w:numPr>
        <w:jc w:val="both"/>
        <w:rPr>
          <w:rFonts w:asciiTheme="minorHAnsi" w:hAnsiTheme="minorHAnsi" w:cstheme="minorHAnsi"/>
          <w:sz w:val="22"/>
          <w:szCs w:val="22"/>
        </w:rPr>
      </w:pPr>
      <w:r w:rsidRPr="008F016A">
        <w:rPr>
          <w:rFonts w:asciiTheme="minorHAnsi" w:eastAsia="TimesNewRomanPSMT" w:hAnsiTheme="minorHAnsi" w:cstheme="minorHAnsi"/>
          <w:sz w:val="22"/>
          <w:szCs w:val="22"/>
        </w:rPr>
        <w:t>Provide a line-item list of all other non-asset based, participant-related</w:t>
      </w:r>
      <w:r w:rsidR="008F016A">
        <w:rPr>
          <w:rFonts w:asciiTheme="minorHAnsi" w:hAnsiTheme="minorHAnsi" w:cstheme="minorHAnsi"/>
          <w:sz w:val="22"/>
          <w:szCs w:val="22"/>
        </w:rPr>
        <w:t xml:space="preserve"> </w:t>
      </w:r>
      <w:r w:rsidRPr="008F016A">
        <w:rPr>
          <w:rFonts w:asciiTheme="minorHAnsi" w:eastAsia="TimesNewRomanPSMT" w:hAnsiTheme="minorHAnsi" w:cstheme="minorHAnsi"/>
          <w:sz w:val="22"/>
          <w:szCs w:val="22"/>
        </w:rPr>
        <w:t>administration expenses that will be imposed. Items such as per head recordkeeping fees,</w:t>
      </w:r>
      <w:r w:rsidR="008F016A" w:rsidRPr="008F016A">
        <w:rPr>
          <w:rFonts w:asciiTheme="minorHAnsi" w:eastAsia="TimesNewRomanPSMT" w:hAnsiTheme="minorHAnsi" w:cstheme="minorHAnsi"/>
          <w:sz w:val="22"/>
          <w:szCs w:val="22"/>
        </w:rPr>
        <w:t xml:space="preserve"> l</w:t>
      </w:r>
      <w:r w:rsidRPr="008F016A">
        <w:rPr>
          <w:rFonts w:asciiTheme="minorHAnsi" w:eastAsia="TimesNewRomanPSMT" w:hAnsiTheme="minorHAnsi" w:cstheme="minorHAnsi"/>
          <w:sz w:val="22"/>
          <w:szCs w:val="22"/>
        </w:rPr>
        <w:t>oan fees and withdrawal processing expenses should be included.</w:t>
      </w:r>
    </w:p>
    <w:p w14:paraId="66BFA5A0" w14:textId="6141E781" w:rsidR="000016DE" w:rsidRDefault="000016DE" w:rsidP="0086337E">
      <w:pPr>
        <w:jc w:val="both"/>
        <w:rPr>
          <w:rFonts w:asciiTheme="minorHAnsi" w:hAnsiTheme="minorHAnsi" w:cstheme="minorHAnsi"/>
          <w:sz w:val="22"/>
          <w:szCs w:val="22"/>
        </w:rPr>
      </w:pPr>
    </w:p>
    <w:p w14:paraId="385B2DC9" w14:textId="77777777" w:rsidR="000016DE" w:rsidRPr="00B84581" w:rsidRDefault="000016DE" w:rsidP="0086337E">
      <w:pPr>
        <w:jc w:val="both"/>
        <w:rPr>
          <w:rFonts w:asciiTheme="minorHAnsi" w:hAnsiTheme="minorHAnsi" w:cstheme="minorHAnsi"/>
          <w:sz w:val="22"/>
          <w:szCs w:val="22"/>
        </w:rPr>
      </w:pPr>
    </w:p>
    <w:p w14:paraId="64D973C6" w14:textId="677DE02F" w:rsidR="00847D2E" w:rsidRDefault="00847D2E" w:rsidP="00B84581">
      <w:pPr>
        <w:jc w:val="both"/>
        <w:rPr>
          <w:rFonts w:asciiTheme="minorHAnsi" w:hAnsiTheme="minorHAnsi" w:cstheme="minorHAnsi"/>
          <w:sz w:val="22"/>
          <w:szCs w:val="22"/>
        </w:rPr>
      </w:pPr>
    </w:p>
    <w:p w14:paraId="630E49B5" w14:textId="362E8E67" w:rsidR="00FD256B" w:rsidRDefault="00FD256B" w:rsidP="00B84581">
      <w:pPr>
        <w:jc w:val="both"/>
        <w:rPr>
          <w:rFonts w:asciiTheme="minorHAnsi" w:hAnsiTheme="minorHAnsi" w:cstheme="minorHAnsi"/>
          <w:sz w:val="22"/>
          <w:szCs w:val="22"/>
        </w:rPr>
      </w:pPr>
    </w:p>
    <w:p w14:paraId="3319E39B" w14:textId="08FC3F17" w:rsidR="00FD256B" w:rsidRDefault="00FD256B" w:rsidP="00B84581">
      <w:pPr>
        <w:jc w:val="both"/>
        <w:rPr>
          <w:rFonts w:asciiTheme="minorHAnsi" w:hAnsiTheme="minorHAnsi" w:cstheme="minorHAnsi"/>
          <w:sz w:val="22"/>
          <w:szCs w:val="22"/>
        </w:rPr>
      </w:pPr>
    </w:p>
    <w:p w14:paraId="500D04A2" w14:textId="77777777" w:rsidR="0046342B" w:rsidRDefault="0046342B" w:rsidP="00B84581">
      <w:pPr>
        <w:jc w:val="both"/>
        <w:rPr>
          <w:rFonts w:asciiTheme="minorHAnsi" w:hAnsiTheme="minorHAnsi" w:cstheme="minorHAnsi"/>
          <w:sz w:val="22"/>
          <w:szCs w:val="22"/>
        </w:rPr>
      </w:pPr>
    </w:p>
    <w:p w14:paraId="672A8F5A" w14:textId="66CA53A6" w:rsidR="00FD256B" w:rsidRDefault="00FD256B" w:rsidP="00B84581">
      <w:pPr>
        <w:jc w:val="both"/>
        <w:rPr>
          <w:rFonts w:asciiTheme="minorHAnsi" w:hAnsiTheme="minorHAnsi" w:cstheme="minorHAnsi"/>
          <w:sz w:val="22"/>
          <w:szCs w:val="22"/>
        </w:rPr>
      </w:pPr>
    </w:p>
    <w:p w14:paraId="24A18EF5" w14:textId="20AA0CB8" w:rsidR="00F21155" w:rsidRPr="008F016A" w:rsidRDefault="00245A51" w:rsidP="008F016A">
      <w:pPr>
        <w:jc w:val="both"/>
        <w:rPr>
          <w:rFonts w:asciiTheme="minorHAnsi" w:hAnsiTheme="minorHAnsi" w:cstheme="minorHAnsi"/>
          <w:sz w:val="22"/>
          <w:szCs w:val="22"/>
        </w:rPr>
      </w:pPr>
      <w:r w:rsidRPr="00B84581">
        <w:rPr>
          <w:rFonts w:asciiTheme="minorHAnsi" w:hAnsiTheme="minorHAnsi" w:cstheme="minorHAnsi"/>
          <w:sz w:val="22"/>
          <w:szCs w:val="22"/>
        </w:rPr>
        <w:t xml:space="preserve">  </w:t>
      </w:r>
    </w:p>
    <w:p w14:paraId="64F60FC3" w14:textId="43771AEE" w:rsidR="00EF02DB" w:rsidRPr="00C436B9" w:rsidRDefault="000016DE" w:rsidP="001D04BD">
      <w:pPr>
        <w:pStyle w:val="Heading3"/>
        <w:tabs>
          <w:tab w:val="right" w:pos="360"/>
        </w:tabs>
        <w:jc w:val="center"/>
        <w:rPr>
          <w:rFonts w:ascii="Calibri" w:hAnsi="Calibri" w:cs="Calibri"/>
          <w:sz w:val="32"/>
          <w:u w:val="none"/>
        </w:rPr>
      </w:pPr>
      <w:r>
        <w:rPr>
          <w:rFonts w:ascii="Calibri" w:hAnsi="Calibri" w:cs="Calibri"/>
          <w:sz w:val="32"/>
          <w:u w:val="none"/>
        </w:rPr>
        <w:lastRenderedPageBreak/>
        <w:t>I</w:t>
      </w:r>
      <w:r w:rsidR="0046342B">
        <w:rPr>
          <w:rFonts w:ascii="Calibri" w:hAnsi="Calibri" w:cs="Calibri"/>
          <w:sz w:val="32"/>
          <w:u w:val="none"/>
        </w:rPr>
        <w:t>II</w:t>
      </w:r>
      <w:r w:rsidR="00EF02DB" w:rsidRPr="00C436B9">
        <w:rPr>
          <w:rFonts w:ascii="Calibri" w:hAnsi="Calibri" w:cs="Calibri"/>
          <w:sz w:val="32"/>
          <w:u w:val="none"/>
        </w:rPr>
        <w:t xml:space="preserve">. </w:t>
      </w:r>
      <w:r w:rsidR="0045420D" w:rsidRPr="00C436B9">
        <w:rPr>
          <w:rFonts w:ascii="Calibri" w:hAnsi="Calibri" w:cs="Calibri"/>
          <w:sz w:val="32"/>
          <w:u w:val="none"/>
        </w:rPr>
        <w:t>Submission Information and Summary</w:t>
      </w:r>
    </w:p>
    <w:p w14:paraId="498C3F5E" w14:textId="77777777" w:rsidR="00D01E9F" w:rsidRPr="00C2331A" w:rsidRDefault="00D01E9F" w:rsidP="001D04BD">
      <w:pPr>
        <w:jc w:val="both"/>
      </w:pPr>
    </w:p>
    <w:p w14:paraId="2467CF65" w14:textId="77777777" w:rsidR="00EF02DB" w:rsidRPr="000569FC" w:rsidRDefault="00C2331A" w:rsidP="001D04BD">
      <w:pPr>
        <w:jc w:val="both"/>
        <w:rPr>
          <w:rFonts w:ascii="Calibri" w:hAnsi="Calibri" w:cs="Calibri"/>
          <w:b/>
          <w:i/>
          <w:sz w:val="28"/>
          <w:szCs w:val="28"/>
          <w:u w:val="single"/>
        </w:rPr>
      </w:pPr>
      <w:r w:rsidRPr="000569FC">
        <w:rPr>
          <w:rFonts w:ascii="Calibri" w:hAnsi="Calibri" w:cs="Calibri"/>
          <w:b/>
          <w:i/>
          <w:sz w:val="28"/>
          <w:szCs w:val="28"/>
          <w:u w:val="single"/>
        </w:rPr>
        <w:t>Please submit y</w:t>
      </w:r>
      <w:r w:rsidR="004E29D4">
        <w:rPr>
          <w:rFonts w:ascii="Calibri" w:hAnsi="Calibri" w:cs="Calibri"/>
          <w:b/>
          <w:i/>
          <w:sz w:val="28"/>
          <w:szCs w:val="28"/>
          <w:u w:val="single"/>
        </w:rPr>
        <w:t xml:space="preserve">our response to this RFP </w:t>
      </w:r>
      <w:r w:rsidR="00F23E65">
        <w:rPr>
          <w:rFonts w:ascii="Calibri" w:hAnsi="Calibri" w:cs="Calibri"/>
          <w:b/>
          <w:i/>
          <w:sz w:val="28"/>
          <w:szCs w:val="28"/>
          <w:u w:val="single"/>
        </w:rPr>
        <w:t>as follows:</w:t>
      </w:r>
    </w:p>
    <w:p w14:paraId="3D8C0BCA" w14:textId="77777777" w:rsidR="00C2331A" w:rsidRDefault="00C2331A" w:rsidP="001D04BD">
      <w:pPr>
        <w:jc w:val="both"/>
        <w:rPr>
          <w:rFonts w:ascii="Calibri" w:hAnsi="Calibri" w:cs="Calibri"/>
          <w:sz w:val="22"/>
          <w:szCs w:val="22"/>
        </w:rPr>
      </w:pPr>
    </w:p>
    <w:p w14:paraId="40AD23C4" w14:textId="3B502C4B" w:rsidR="00F23E65" w:rsidRDefault="00E216D3" w:rsidP="000A34BA">
      <w:pPr>
        <w:pStyle w:val="ListParagraph"/>
        <w:numPr>
          <w:ilvl w:val="0"/>
          <w:numId w:val="4"/>
        </w:numPr>
        <w:jc w:val="both"/>
        <w:rPr>
          <w:rFonts w:ascii="Calibri" w:hAnsi="Calibri" w:cs="Calibri"/>
          <w:sz w:val="22"/>
          <w:szCs w:val="22"/>
        </w:rPr>
      </w:pPr>
      <w:r>
        <w:rPr>
          <w:rFonts w:ascii="Calibri" w:hAnsi="Calibri" w:cs="Calibri"/>
          <w:sz w:val="22"/>
          <w:szCs w:val="22"/>
        </w:rPr>
        <w:t>S</w:t>
      </w:r>
      <w:r w:rsidR="00F23E65" w:rsidRPr="00F23E65">
        <w:rPr>
          <w:rFonts w:ascii="Calibri" w:hAnsi="Calibri" w:cs="Calibri"/>
          <w:sz w:val="22"/>
          <w:szCs w:val="22"/>
        </w:rPr>
        <w:t xml:space="preserve">ubmit </w:t>
      </w:r>
      <w:r w:rsidR="00F23E65" w:rsidRPr="00D303D0">
        <w:rPr>
          <w:rFonts w:ascii="Calibri" w:hAnsi="Calibri" w:cs="Calibri"/>
          <w:sz w:val="22"/>
          <w:szCs w:val="22"/>
          <w:u w:val="single"/>
        </w:rPr>
        <w:t>in hard copy form</w:t>
      </w:r>
      <w:r w:rsidR="00F23E65" w:rsidRPr="00F23E65">
        <w:rPr>
          <w:rFonts w:ascii="Calibri" w:hAnsi="Calibri" w:cs="Calibri"/>
          <w:sz w:val="22"/>
          <w:szCs w:val="22"/>
        </w:rPr>
        <w:t xml:space="preserve"> 2 original proposals to </w:t>
      </w:r>
      <w:r w:rsidR="007470E5">
        <w:rPr>
          <w:rFonts w:ascii="Calibri" w:hAnsi="Calibri" w:cs="Calibri"/>
          <w:sz w:val="22"/>
          <w:szCs w:val="22"/>
        </w:rPr>
        <w:t>James Sparber</w:t>
      </w:r>
      <w:r w:rsidR="00835D44">
        <w:rPr>
          <w:rFonts w:ascii="Calibri" w:hAnsi="Calibri" w:cs="Calibri"/>
          <w:sz w:val="22"/>
          <w:szCs w:val="22"/>
        </w:rPr>
        <w:t>,</w:t>
      </w:r>
      <w:r w:rsidR="007470E5">
        <w:rPr>
          <w:rFonts w:ascii="Calibri" w:hAnsi="Calibri" w:cs="Calibri"/>
          <w:sz w:val="22"/>
          <w:szCs w:val="22"/>
        </w:rPr>
        <w:t xml:space="preserve"> Finance Director</w:t>
      </w:r>
      <w:r w:rsidR="00F23E65" w:rsidRPr="00F23E65">
        <w:rPr>
          <w:rFonts w:ascii="Calibri" w:hAnsi="Calibri" w:cs="Calibri"/>
          <w:sz w:val="22"/>
          <w:szCs w:val="22"/>
        </w:rPr>
        <w:t xml:space="preserve"> as well as 1 original proposal to the Consultant using the addresses shown below.</w:t>
      </w:r>
    </w:p>
    <w:p w14:paraId="4D41F8CF" w14:textId="77777777" w:rsidR="00D303D0" w:rsidRPr="00D303D0" w:rsidRDefault="00D303D0" w:rsidP="00D303D0">
      <w:pPr>
        <w:jc w:val="both"/>
        <w:rPr>
          <w:rFonts w:ascii="Calibri" w:hAnsi="Calibri" w:cs="Calibri"/>
          <w:sz w:val="22"/>
          <w:szCs w:val="22"/>
        </w:rPr>
      </w:pPr>
    </w:p>
    <w:p w14:paraId="76F2F889" w14:textId="1D688352" w:rsidR="00C2331A" w:rsidRPr="00F23E65" w:rsidRDefault="00E216D3" w:rsidP="000A34BA">
      <w:pPr>
        <w:pStyle w:val="ListParagraph"/>
        <w:numPr>
          <w:ilvl w:val="0"/>
          <w:numId w:val="4"/>
        </w:numPr>
        <w:jc w:val="both"/>
        <w:rPr>
          <w:rFonts w:ascii="Calibri" w:hAnsi="Calibri" w:cs="Calibri"/>
          <w:sz w:val="22"/>
          <w:szCs w:val="22"/>
        </w:rPr>
      </w:pPr>
      <w:r>
        <w:rPr>
          <w:rFonts w:ascii="Calibri" w:hAnsi="Calibri" w:cs="Calibri"/>
          <w:sz w:val="22"/>
          <w:szCs w:val="22"/>
        </w:rPr>
        <w:t>S</w:t>
      </w:r>
      <w:r w:rsidR="00F23E65">
        <w:rPr>
          <w:rFonts w:ascii="Calibri" w:hAnsi="Calibri" w:cs="Calibri"/>
          <w:sz w:val="22"/>
          <w:szCs w:val="22"/>
        </w:rPr>
        <w:t xml:space="preserve">ubmit </w:t>
      </w:r>
      <w:r w:rsidR="000569FC" w:rsidRPr="00F23E65">
        <w:rPr>
          <w:rFonts w:ascii="Calibri" w:hAnsi="Calibri" w:cs="Calibri"/>
          <w:sz w:val="22"/>
          <w:szCs w:val="22"/>
        </w:rPr>
        <w:t xml:space="preserve">in </w:t>
      </w:r>
      <w:r w:rsidR="000569FC" w:rsidRPr="00F23E65">
        <w:rPr>
          <w:rFonts w:ascii="Calibri" w:hAnsi="Calibri" w:cs="Calibri"/>
          <w:sz w:val="22"/>
          <w:szCs w:val="22"/>
          <w:u w:val="single"/>
        </w:rPr>
        <w:t xml:space="preserve">electronic </w:t>
      </w:r>
      <w:r w:rsidR="00F23E65">
        <w:rPr>
          <w:rFonts w:ascii="Calibri" w:hAnsi="Calibri" w:cs="Calibri"/>
          <w:sz w:val="22"/>
          <w:szCs w:val="22"/>
          <w:u w:val="single"/>
        </w:rPr>
        <w:t xml:space="preserve">PDF </w:t>
      </w:r>
      <w:r w:rsidR="000569FC" w:rsidRPr="00F23E65">
        <w:rPr>
          <w:rFonts w:ascii="Calibri" w:hAnsi="Calibri" w:cs="Calibri"/>
          <w:sz w:val="22"/>
          <w:szCs w:val="22"/>
          <w:u w:val="single"/>
        </w:rPr>
        <w:t>form</w:t>
      </w:r>
      <w:r w:rsidR="000569FC" w:rsidRPr="00F23E65">
        <w:rPr>
          <w:rFonts w:ascii="Calibri" w:hAnsi="Calibri" w:cs="Calibri"/>
          <w:sz w:val="22"/>
          <w:szCs w:val="22"/>
        </w:rPr>
        <w:t xml:space="preserve"> </w:t>
      </w:r>
      <w:r w:rsidR="00D303D0">
        <w:rPr>
          <w:rFonts w:ascii="Calibri" w:hAnsi="Calibri" w:cs="Calibri"/>
          <w:sz w:val="22"/>
          <w:szCs w:val="22"/>
        </w:rPr>
        <w:t xml:space="preserve">the items </w:t>
      </w:r>
      <w:r w:rsidR="00C2331A" w:rsidRPr="00F23E65">
        <w:rPr>
          <w:rFonts w:ascii="Calibri" w:hAnsi="Calibri" w:cs="Calibri"/>
          <w:sz w:val="22"/>
          <w:szCs w:val="22"/>
        </w:rPr>
        <w:t>listed below</w:t>
      </w:r>
      <w:r w:rsidR="000569FC" w:rsidRPr="00F23E65">
        <w:rPr>
          <w:rFonts w:ascii="Calibri" w:hAnsi="Calibri" w:cs="Calibri"/>
          <w:sz w:val="22"/>
          <w:szCs w:val="22"/>
        </w:rPr>
        <w:t>:</w:t>
      </w:r>
    </w:p>
    <w:p w14:paraId="623589B7" w14:textId="77777777" w:rsidR="00EF02DB" w:rsidRPr="00525FD2" w:rsidRDefault="00C2331A" w:rsidP="001D04BD">
      <w:pPr>
        <w:jc w:val="both"/>
        <w:rPr>
          <w:rFonts w:ascii="Calibri" w:hAnsi="Calibri" w:cs="Calibri"/>
          <w:sz w:val="22"/>
          <w:szCs w:val="22"/>
        </w:rPr>
      </w:pPr>
      <w:r w:rsidRPr="00C2331A">
        <w:rPr>
          <w:rFonts w:ascii="Calibri" w:hAnsi="Calibri" w:cs="Calibri"/>
          <w:sz w:val="22"/>
          <w:szCs w:val="22"/>
        </w:rPr>
        <w:t xml:space="preserve">  </w:t>
      </w:r>
    </w:p>
    <w:p w14:paraId="3AF12BB0" w14:textId="5767FE19" w:rsidR="00F23E65" w:rsidRPr="00D303D0" w:rsidRDefault="00F23E65" w:rsidP="000A34BA">
      <w:pPr>
        <w:pStyle w:val="ListParagraph"/>
        <w:numPr>
          <w:ilvl w:val="0"/>
          <w:numId w:val="5"/>
        </w:numPr>
        <w:tabs>
          <w:tab w:val="num" w:pos="1440"/>
        </w:tabs>
        <w:jc w:val="both"/>
        <w:rPr>
          <w:rFonts w:ascii="Calibri" w:hAnsi="Calibri" w:cs="Calibri"/>
          <w:sz w:val="22"/>
          <w:szCs w:val="22"/>
        </w:rPr>
      </w:pPr>
      <w:r w:rsidRPr="00D303D0">
        <w:rPr>
          <w:rFonts w:ascii="Calibri" w:hAnsi="Calibri" w:cs="Calibri"/>
          <w:sz w:val="22"/>
          <w:szCs w:val="22"/>
        </w:rPr>
        <w:t>Transmittal letter</w:t>
      </w:r>
      <w:r w:rsidR="00154901">
        <w:rPr>
          <w:rFonts w:ascii="Calibri" w:hAnsi="Calibri" w:cs="Calibri"/>
          <w:sz w:val="22"/>
          <w:szCs w:val="22"/>
        </w:rPr>
        <w:t xml:space="preserve"> and</w:t>
      </w:r>
      <w:r w:rsidRPr="00D303D0">
        <w:rPr>
          <w:rFonts w:ascii="Calibri" w:hAnsi="Calibri" w:cs="Calibri"/>
          <w:sz w:val="22"/>
          <w:szCs w:val="22"/>
        </w:rPr>
        <w:t xml:space="preserve"> RFP answers</w:t>
      </w:r>
    </w:p>
    <w:p w14:paraId="5125E297" w14:textId="77777777" w:rsidR="00EF02DB" w:rsidRPr="00D303D0" w:rsidRDefault="00EF02DB" w:rsidP="000A34BA">
      <w:pPr>
        <w:pStyle w:val="ListParagraph"/>
        <w:numPr>
          <w:ilvl w:val="0"/>
          <w:numId w:val="5"/>
        </w:numPr>
        <w:tabs>
          <w:tab w:val="num" w:pos="1440"/>
        </w:tabs>
        <w:jc w:val="both"/>
        <w:rPr>
          <w:rFonts w:ascii="Calibri" w:hAnsi="Calibri" w:cs="Calibri"/>
          <w:sz w:val="22"/>
          <w:szCs w:val="22"/>
        </w:rPr>
      </w:pPr>
      <w:r w:rsidRPr="00D303D0">
        <w:rPr>
          <w:rFonts w:ascii="Calibri" w:hAnsi="Calibri" w:cs="Calibri"/>
          <w:sz w:val="22"/>
          <w:szCs w:val="22"/>
        </w:rPr>
        <w:t>Appendix</w:t>
      </w:r>
      <w:r w:rsidR="00861748" w:rsidRPr="00D303D0">
        <w:rPr>
          <w:rFonts w:ascii="Calibri" w:hAnsi="Calibri" w:cs="Calibri"/>
          <w:sz w:val="22"/>
          <w:szCs w:val="22"/>
        </w:rPr>
        <w:t xml:space="preserve"> </w:t>
      </w:r>
      <w:r w:rsidRPr="00D303D0">
        <w:rPr>
          <w:rFonts w:ascii="Calibri" w:hAnsi="Calibri" w:cs="Calibri"/>
          <w:sz w:val="22"/>
          <w:szCs w:val="22"/>
        </w:rPr>
        <w:t xml:space="preserve">A: </w:t>
      </w:r>
      <w:r w:rsidR="00861748" w:rsidRPr="00D303D0">
        <w:rPr>
          <w:rFonts w:ascii="Calibri" w:hAnsi="Calibri" w:cs="Calibri"/>
          <w:sz w:val="22"/>
          <w:szCs w:val="22"/>
        </w:rPr>
        <w:t xml:space="preserve"> </w:t>
      </w:r>
      <w:r w:rsidRPr="00D303D0">
        <w:rPr>
          <w:rFonts w:ascii="Calibri" w:hAnsi="Calibri" w:cs="Calibri"/>
          <w:sz w:val="22"/>
          <w:szCs w:val="22"/>
        </w:rPr>
        <w:t>Form ADV Part 2A</w:t>
      </w:r>
      <w:r w:rsidR="000569FC" w:rsidRPr="00D303D0">
        <w:rPr>
          <w:rFonts w:ascii="Calibri" w:hAnsi="Calibri" w:cs="Calibri"/>
          <w:sz w:val="22"/>
          <w:szCs w:val="22"/>
        </w:rPr>
        <w:t xml:space="preserve"> </w:t>
      </w:r>
      <w:r w:rsidR="000569FC" w:rsidRPr="00D303D0">
        <w:rPr>
          <w:rFonts w:ascii="Calibri" w:hAnsi="Calibri" w:cs="Calibri"/>
          <w:b/>
          <w:i/>
          <w:sz w:val="22"/>
          <w:szCs w:val="22"/>
        </w:rPr>
        <w:t>(electronic copy only)</w:t>
      </w:r>
    </w:p>
    <w:p w14:paraId="2D57FA0D" w14:textId="6C8F43D2" w:rsidR="00EF02DB" w:rsidRPr="00D56A6F" w:rsidRDefault="002369E0" w:rsidP="000A34BA">
      <w:pPr>
        <w:pStyle w:val="ListParagraph"/>
        <w:numPr>
          <w:ilvl w:val="0"/>
          <w:numId w:val="5"/>
        </w:numPr>
        <w:tabs>
          <w:tab w:val="num" w:pos="720"/>
        </w:tabs>
        <w:jc w:val="both"/>
        <w:rPr>
          <w:rFonts w:ascii="Calibri" w:hAnsi="Calibri" w:cs="Calibri"/>
          <w:sz w:val="22"/>
          <w:szCs w:val="22"/>
        </w:rPr>
      </w:pPr>
      <w:r w:rsidRPr="00D303D0">
        <w:rPr>
          <w:rFonts w:ascii="Calibri" w:hAnsi="Calibri" w:cs="Calibri"/>
          <w:sz w:val="22"/>
          <w:szCs w:val="22"/>
        </w:rPr>
        <w:t>Appendix</w:t>
      </w:r>
      <w:r w:rsidR="00861748" w:rsidRPr="00D303D0">
        <w:rPr>
          <w:rFonts w:ascii="Calibri" w:hAnsi="Calibri" w:cs="Calibri"/>
          <w:sz w:val="22"/>
          <w:szCs w:val="22"/>
        </w:rPr>
        <w:t xml:space="preserve"> B</w:t>
      </w:r>
      <w:r w:rsidR="00191FDC" w:rsidRPr="00D303D0">
        <w:rPr>
          <w:rFonts w:ascii="Calibri" w:hAnsi="Calibri" w:cs="Calibri"/>
          <w:sz w:val="22"/>
          <w:szCs w:val="22"/>
        </w:rPr>
        <w:t>:</w:t>
      </w:r>
      <w:r w:rsidR="00861748" w:rsidRPr="00D303D0">
        <w:rPr>
          <w:rFonts w:ascii="Calibri" w:hAnsi="Calibri" w:cs="Calibri"/>
          <w:sz w:val="22"/>
          <w:szCs w:val="22"/>
        </w:rPr>
        <w:t xml:space="preserve"> </w:t>
      </w:r>
      <w:r w:rsidR="00191FDC" w:rsidRPr="00D303D0">
        <w:rPr>
          <w:rFonts w:ascii="Calibri" w:hAnsi="Calibri" w:cs="Calibri"/>
          <w:sz w:val="22"/>
          <w:szCs w:val="22"/>
        </w:rPr>
        <w:t xml:space="preserve"> </w:t>
      </w:r>
      <w:r w:rsidR="003109F0">
        <w:rPr>
          <w:rFonts w:ascii="Calibri" w:hAnsi="Calibri" w:cs="Calibri"/>
          <w:sz w:val="22"/>
          <w:szCs w:val="22"/>
        </w:rPr>
        <w:t xml:space="preserve">Sample Employee Quarterly Statement </w:t>
      </w:r>
      <w:r w:rsidR="003109F0" w:rsidRPr="00D303D0">
        <w:rPr>
          <w:rFonts w:ascii="Calibri" w:hAnsi="Calibri" w:cs="Calibri"/>
          <w:b/>
          <w:i/>
          <w:sz w:val="22"/>
          <w:szCs w:val="22"/>
        </w:rPr>
        <w:t>(electronic copy only)</w:t>
      </w:r>
    </w:p>
    <w:p w14:paraId="12A72211" w14:textId="773163AA" w:rsidR="00D56A6F" w:rsidRPr="00FD256B" w:rsidRDefault="00D56A6F" w:rsidP="000A34BA">
      <w:pPr>
        <w:pStyle w:val="ListParagraph"/>
        <w:numPr>
          <w:ilvl w:val="0"/>
          <w:numId w:val="5"/>
        </w:numPr>
        <w:tabs>
          <w:tab w:val="num" w:pos="720"/>
        </w:tabs>
        <w:jc w:val="both"/>
        <w:rPr>
          <w:rFonts w:ascii="Calibri" w:hAnsi="Calibri" w:cs="Calibri"/>
          <w:sz w:val="22"/>
          <w:szCs w:val="22"/>
        </w:rPr>
      </w:pPr>
      <w:r>
        <w:rPr>
          <w:rFonts w:ascii="Calibri" w:hAnsi="Calibri" w:cs="Calibri"/>
          <w:sz w:val="22"/>
          <w:szCs w:val="22"/>
        </w:rPr>
        <w:t xml:space="preserve">Appendix C: Sample </w:t>
      </w:r>
      <w:r w:rsidR="003109F0">
        <w:rPr>
          <w:rFonts w:ascii="Calibri" w:hAnsi="Calibri" w:cs="Calibri"/>
          <w:sz w:val="22"/>
          <w:szCs w:val="22"/>
        </w:rPr>
        <w:t>of Participant Educational Process</w:t>
      </w:r>
      <w:r>
        <w:rPr>
          <w:rFonts w:ascii="Calibri" w:hAnsi="Calibri" w:cs="Calibri"/>
          <w:sz w:val="22"/>
          <w:szCs w:val="22"/>
        </w:rPr>
        <w:t xml:space="preserve"> </w:t>
      </w:r>
      <w:r w:rsidRPr="00D303D0">
        <w:rPr>
          <w:rFonts w:ascii="Calibri" w:hAnsi="Calibri" w:cs="Calibri"/>
          <w:b/>
          <w:i/>
          <w:sz w:val="22"/>
          <w:szCs w:val="22"/>
        </w:rPr>
        <w:t>(electronic copy only)</w:t>
      </w:r>
    </w:p>
    <w:p w14:paraId="6695BCD6" w14:textId="46693996" w:rsidR="00FD256B" w:rsidRDefault="00FD256B" w:rsidP="000A34BA">
      <w:pPr>
        <w:pStyle w:val="ListParagraph"/>
        <w:numPr>
          <w:ilvl w:val="0"/>
          <w:numId w:val="5"/>
        </w:numPr>
        <w:tabs>
          <w:tab w:val="num" w:pos="720"/>
        </w:tabs>
        <w:jc w:val="both"/>
        <w:rPr>
          <w:rFonts w:ascii="Calibri" w:hAnsi="Calibri" w:cs="Calibri"/>
          <w:sz w:val="22"/>
          <w:szCs w:val="22"/>
        </w:rPr>
      </w:pPr>
      <w:r>
        <w:rPr>
          <w:rFonts w:ascii="Calibri" w:hAnsi="Calibri" w:cs="Calibri"/>
          <w:sz w:val="22"/>
          <w:szCs w:val="22"/>
        </w:rPr>
        <w:t>Appendix</w:t>
      </w:r>
      <w:r w:rsidR="003109F0">
        <w:rPr>
          <w:rFonts w:ascii="Calibri" w:hAnsi="Calibri" w:cs="Calibri"/>
          <w:sz w:val="22"/>
          <w:szCs w:val="22"/>
        </w:rPr>
        <w:t xml:space="preserve"> </w:t>
      </w:r>
      <w:r>
        <w:rPr>
          <w:rFonts w:ascii="Calibri" w:hAnsi="Calibri" w:cs="Calibri"/>
          <w:sz w:val="22"/>
          <w:szCs w:val="22"/>
        </w:rPr>
        <w:t>D:</w:t>
      </w:r>
      <w:r w:rsidR="003109F0">
        <w:rPr>
          <w:rFonts w:ascii="Calibri" w:hAnsi="Calibri" w:cs="Calibri"/>
          <w:sz w:val="22"/>
          <w:szCs w:val="22"/>
        </w:rPr>
        <w:t xml:space="preserve"> Schedule of Investment Options including ticker symbols and </w:t>
      </w:r>
      <w:r w:rsidR="003109F0" w:rsidRPr="00154901">
        <w:rPr>
          <w:rFonts w:ascii="Calibri" w:hAnsi="Calibri" w:cs="Calibri"/>
          <w:b/>
          <w:i/>
          <w:sz w:val="22"/>
          <w:szCs w:val="22"/>
        </w:rPr>
        <w:t>all</w:t>
      </w:r>
      <w:r w:rsidR="003109F0">
        <w:rPr>
          <w:rFonts w:ascii="Calibri" w:hAnsi="Calibri" w:cs="Calibri"/>
          <w:sz w:val="22"/>
          <w:szCs w:val="22"/>
        </w:rPr>
        <w:t xml:space="preserve"> fees/expenses </w:t>
      </w:r>
      <w:r w:rsidR="003109F0" w:rsidRPr="00D303D0">
        <w:rPr>
          <w:rFonts w:ascii="Calibri" w:hAnsi="Calibri" w:cs="Calibri"/>
          <w:b/>
          <w:i/>
          <w:sz w:val="22"/>
          <w:szCs w:val="22"/>
        </w:rPr>
        <w:t>(electronic copy only)</w:t>
      </w:r>
    </w:p>
    <w:p w14:paraId="2A8E7728" w14:textId="629F08A1" w:rsidR="00FD256B" w:rsidRPr="00A62429" w:rsidRDefault="00FD256B" w:rsidP="000A34BA">
      <w:pPr>
        <w:pStyle w:val="ListParagraph"/>
        <w:numPr>
          <w:ilvl w:val="0"/>
          <w:numId w:val="5"/>
        </w:numPr>
        <w:tabs>
          <w:tab w:val="num" w:pos="720"/>
        </w:tabs>
        <w:jc w:val="both"/>
        <w:rPr>
          <w:rFonts w:ascii="Calibri" w:hAnsi="Calibri" w:cs="Calibri"/>
          <w:sz w:val="22"/>
          <w:szCs w:val="22"/>
        </w:rPr>
      </w:pPr>
      <w:r>
        <w:rPr>
          <w:rFonts w:ascii="Calibri" w:hAnsi="Calibri" w:cs="Calibri"/>
          <w:sz w:val="22"/>
          <w:szCs w:val="22"/>
        </w:rPr>
        <w:t>Appendix E:</w:t>
      </w:r>
      <w:r w:rsidR="003109F0">
        <w:rPr>
          <w:rFonts w:ascii="Calibri" w:hAnsi="Calibri" w:cs="Calibri"/>
          <w:sz w:val="22"/>
          <w:szCs w:val="22"/>
        </w:rPr>
        <w:t xml:space="preserve"> Guaranteed Retirement Income product description </w:t>
      </w:r>
      <w:r w:rsidR="003109F0" w:rsidRPr="00D303D0">
        <w:rPr>
          <w:rFonts w:ascii="Calibri" w:hAnsi="Calibri" w:cs="Calibri"/>
          <w:b/>
          <w:i/>
          <w:sz w:val="22"/>
          <w:szCs w:val="22"/>
        </w:rPr>
        <w:t>(electronic copy only)</w:t>
      </w:r>
    </w:p>
    <w:p w14:paraId="23208F81" w14:textId="4F0F414E" w:rsidR="00D01E9F" w:rsidRDefault="00D01E9F" w:rsidP="00861748">
      <w:pPr>
        <w:jc w:val="both"/>
        <w:rPr>
          <w:rFonts w:ascii="Calibri" w:hAnsi="Calibri" w:cs="Calibri"/>
          <w:sz w:val="22"/>
          <w:szCs w:val="22"/>
        </w:rPr>
      </w:pPr>
    </w:p>
    <w:p w14:paraId="1F69E0A4" w14:textId="77777777" w:rsidR="00AC3A18" w:rsidRDefault="00AC3A18" w:rsidP="00861748">
      <w:pPr>
        <w:jc w:val="both"/>
        <w:rPr>
          <w:rFonts w:ascii="Calibri" w:hAnsi="Calibri" w:cs="Calibri"/>
          <w:sz w:val="22"/>
          <w:szCs w:val="22"/>
        </w:rPr>
      </w:pPr>
    </w:p>
    <w:p w14:paraId="3ACC9047" w14:textId="77777777" w:rsidR="00154901" w:rsidRDefault="00154901" w:rsidP="00861748">
      <w:pPr>
        <w:jc w:val="both"/>
        <w:rPr>
          <w:rFonts w:ascii="Calibri" w:hAnsi="Calibri" w:cs="Calibri"/>
          <w:sz w:val="22"/>
          <w:szCs w:val="22"/>
        </w:rPr>
      </w:pPr>
    </w:p>
    <w:p w14:paraId="332E05FB" w14:textId="61D85DFB" w:rsidR="00861748" w:rsidRPr="00CF2675" w:rsidRDefault="00861748" w:rsidP="00861748">
      <w:pPr>
        <w:jc w:val="both"/>
        <w:rPr>
          <w:rFonts w:ascii="Calibri" w:hAnsi="Calibri" w:cs="Calibri"/>
          <w:b/>
          <w:i/>
          <w:sz w:val="22"/>
          <w:szCs w:val="22"/>
          <w:u w:val="single"/>
        </w:rPr>
      </w:pPr>
      <w:r w:rsidRPr="00CF2675">
        <w:rPr>
          <w:rFonts w:ascii="Calibri" w:hAnsi="Calibri" w:cs="Calibri"/>
          <w:b/>
          <w:i/>
          <w:sz w:val="22"/>
          <w:szCs w:val="22"/>
          <w:u w:val="single"/>
        </w:rPr>
        <w:t>When submitting responses,</w:t>
      </w:r>
      <w:r w:rsidR="00E216D3" w:rsidRPr="00CF2675">
        <w:rPr>
          <w:rFonts w:ascii="Calibri" w:hAnsi="Calibri" w:cs="Calibri"/>
          <w:b/>
          <w:i/>
          <w:sz w:val="22"/>
          <w:szCs w:val="22"/>
          <w:u w:val="single"/>
        </w:rPr>
        <w:t xml:space="preserve"> </w:t>
      </w:r>
      <w:r w:rsidRPr="00CF2675">
        <w:rPr>
          <w:rFonts w:ascii="Calibri" w:hAnsi="Calibri" w:cs="Calibri"/>
          <w:b/>
          <w:i/>
          <w:sz w:val="22"/>
          <w:szCs w:val="22"/>
          <w:u w:val="single"/>
        </w:rPr>
        <w:t>us</w:t>
      </w:r>
      <w:r w:rsidR="00E216D3" w:rsidRPr="00CF2675">
        <w:rPr>
          <w:rFonts w:ascii="Calibri" w:hAnsi="Calibri" w:cs="Calibri"/>
          <w:b/>
          <w:i/>
          <w:sz w:val="22"/>
          <w:szCs w:val="22"/>
          <w:u w:val="single"/>
        </w:rPr>
        <w:t xml:space="preserve">e </w:t>
      </w:r>
      <w:r w:rsidRPr="00CF2675">
        <w:rPr>
          <w:rFonts w:ascii="Calibri" w:hAnsi="Calibri" w:cs="Calibri"/>
          <w:b/>
          <w:i/>
          <w:sz w:val="22"/>
          <w:szCs w:val="22"/>
          <w:u w:val="single"/>
        </w:rPr>
        <w:t xml:space="preserve">the addresses </w:t>
      </w:r>
      <w:r w:rsidR="00D303D0" w:rsidRPr="00CF2675">
        <w:rPr>
          <w:rFonts w:ascii="Calibri" w:hAnsi="Calibri" w:cs="Calibri"/>
          <w:b/>
          <w:i/>
          <w:sz w:val="22"/>
          <w:szCs w:val="22"/>
          <w:u w:val="single"/>
        </w:rPr>
        <w:t>shown below</w:t>
      </w:r>
      <w:r w:rsidRPr="00CF2675">
        <w:rPr>
          <w:rFonts w:ascii="Calibri" w:hAnsi="Calibri" w:cs="Calibri"/>
          <w:b/>
          <w:i/>
          <w:sz w:val="22"/>
          <w:szCs w:val="22"/>
          <w:u w:val="single"/>
        </w:rPr>
        <w:t>:</w:t>
      </w:r>
    </w:p>
    <w:p w14:paraId="07A837EB" w14:textId="77777777" w:rsidR="00EF02DB" w:rsidRPr="00525FD2" w:rsidRDefault="00EF02DB" w:rsidP="001D04BD">
      <w:pPr>
        <w:jc w:val="both"/>
        <w:rPr>
          <w:rFonts w:ascii="Calibri" w:hAnsi="Calibri" w:cs="Calibri"/>
          <w:sz w:val="22"/>
          <w:szCs w:val="22"/>
        </w:rPr>
      </w:pPr>
    </w:p>
    <w:p w14:paraId="5B75DBA8" w14:textId="048E527A" w:rsidR="0073234F" w:rsidRPr="000D3425" w:rsidRDefault="00E052D4" w:rsidP="0073234F">
      <w:pPr>
        <w:jc w:val="both"/>
        <w:rPr>
          <w:rFonts w:ascii="Calibri" w:hAnsi="Calibri" w:cs="Calibri"/>
          <w:color w:val="000000" w:themeColor="text1"/>
          <w:sz w:val="22"/>
          <w:szCs w:val="22"/>
        </w:rPr>
      </w:pPr>
      <w:r w:rsidRPr="000D3425">
        <w:rPr>
          <w:rFonts w:ascii="Calibri" w:hAnsi="Calibri" w:cs="Calibri"/>
          <w:color w:val="000000" w:themeColor="text1"/>
          <w:sz w:val="22"/>
          <w:szCs w:val="22"/>
        </w:rPr>
        <w:t xml:space="preserve">Erie County </w:t>
      </w:r>
      <w:r w:rsidR="007470E5">
        <w:rPr>
          <w:rFonts w:ascii="Calibri" w:hAnsi="Calibri" w:cs="Calibri"/>
          <w:color w:val="000000" w:themeColor="text1"/>
          <w:sz w:val="22"/>
          <w:szCs w:val="22"/>
        </w:rPr>
        <w:tab/>
      </w:r>
      <w:r w:rsidR="007470E5">
        <w:rPr>
          <w:rFonts w:ascii="Calibri" w:hAnsi="Calibri" w:cs="Calibri"/>
          <w:color w:val="000000" w:themeColor="text1"/>
          <w:sz w:val="22"/>
          <w:szCs w:val="22"/>
        </w:rPr>
        <w:tab/>
      </w:r>
      <w:r w:rsidR="007470E5">
        <w:rPr>
          <w:rFonts w:ascii="Calibri" w:hAnsi="Calibri" w:cs="Calibri"/>
          <w:color w:val="000000" w:themeColor="text1"/>
          <w:sz w:val="22"/>
          <w:szCs w:val="22"/>
        </w:rPr>
        <w:tab/>
      </w:r>
      <w:r w:rsidR="007470E5">
        <w:rPr>
          <w:rFonts w:ascii="Calibri" w:hAnsi="Calibri" w:cs="Calibri"/>
          <w:color w:val="000000" w:themeColor="text1"/>
          <w:sz w:val="22"/>
          <w:szCs w:val="22"/>
        </w:rPr>
        <w:tab/>
      </w:r>
      <w:r w:rsidR="0073234F" w:rsidRPr="000D3425">
        <w:rPr>
          <w:rFonts w:ascii="Calibri" w:hAnsi="Calibri" w:cs="Calibri"/>
          <w:color w:val="000000" w:themeColor="text1"/>
          <w:sz w:val="22"/>
          <w:szCs w:val="22"/>
        </w:rPr>
        <w:tab/>
      </w:r>
      <w:r w:rsidR="0073234F" w:rsidRPr="000D3425">
        <w:rPr>
          <w:rFonts w:ascii="Calibri" w:hAnsi="Calibri" w:cs="Calibri"/>
          <w:color w:val="000000" w:themeColor="text1"/>
          <w:sz w:val="22"/>
          <w:szCs w:val="22"/>
        </w:rPr>
        <w:tab/>
        <w:t>Morrison Fiduciary Advisors, Inc.</w:t>
      </w:r>
    </w:p>
    <w:p w14:paraId="53789917" w14:textId="2E23090F" w:rsidR="0073234F" w:rsidRPr="000D3425" w:rsidRDefault="007470E5" w:rsidP="0073234F">
      <w:pPr>
        <w:jc w:val="both"/>
        <w:rPr>
          <w:rFonts w:ascii="Calibri" w:hAnsi="Calibri" w:cs="Calibri"/>
          <w:color w:val="000000" w:themeColor="text1"/>
          <w:sz w:val="22"/>
          <w:szCs w:val="22"/>
        </w:rPr>
      </w:pPr>
      <w:r>
        <w:rPr>
          <w:rFonts w:ascii="Calibri" w:hAnsi="Calibri" w:cs="Calibri"/>
          <w:color w:val="000000" w:themeColor="text1"/>
          <w:sz w:val="22"/>
          <w:szCs w:val="22"/>
        </w:rPr>
        <w:t>James Sparber, Finance Director</w:t>
      </w:r>
      <w:r>
        <w:rPr>
          <w:rFonts w:ascii="Calibri" w:hAnsi="Calibri" w:cs="Calibri"/>
          <w:color w:val="000000" w:themeColor="text1"/>
          <w:sz w:val="22"/>
          <w:szCs w:val="22"/>
        </w:rPr>
        <w:tab/>
      </w:r>
      <w:r>
        <w:rPr>
          <w:rFonts w:ascii="Calibri" w:hAnsi="Calibri" w:cs="Calibri"/>
          <w:color w:val="000000" w:themeColor="text1"/>
          <w:sz w:val="22"/>
          <w:szCs w:val="22"/>
        </w:rPr>
        <w:tab/>
      </w:r>
      <w:r w:rsidR="0073234F" w:rsidRPr="000D3425">
        <w:rPr>
          <w:rFonts w:ascii="Calibri" w:hAnsi="Calibri" w:cs="Calibri"/>
          <w:color w:val="000000" w:themeColor="text1"/>
          <w:sz w:val="22"/>
          <w:szCs w:val="22"/>
        </w:rPr>
        <w:tab/>
      </w:r>
      <w:r w:rsidR="0073234F" w:rsidRPr="000D3425">
        <w:rPr>
          <w:rFonts w:ascii="Calibri" w:hAnsi="Calibri" w:cs="Calibri"/>
          <w:color w:val="000000" w:themeColor="text1"/>
          <w:sz w:val="22"/>
          <w:szCs w:val="22"/>
        </w:rPr>
        <w:tab/>
        <w:t>Robert Bulas</w:t>
      </w:r>
    </w:p>
    <w:p w14:paraId="5495F81F" w14:textId="68AE0C1B" w:rsidR="0073234F" w:rsidRPr="000D3425" w:rsidRDefault="0073234F" w:rsidP="0073234F">
      <w:pPr>
        <w:jc w:val="both"/>
        <w:rPr>
          <w:rFonts w:ascii="Calibri" w:hAnsi="Calibri" w:cs="Calibri"/>
          <w:color w:val="000000" w:themeColor="text1"/>
          <w:sz w:val="22"/>
          <w:szCs w:val="22"/>
        </w:rPr>
      </w:pPr>
      <w:r w:rsidRPr="000D3425">
        <w:rPr>
          <w:rFonts w:ascii="Calibri" w:hAnsi="Calibri" w:cs="Calibri"/>
          <w:color w:val="000000" w:themeColor="text1"/>
          <w:sz w:val="22"/>
          <w:szCs w:val="22"/>
        </w:rPr>
        <w:t>1</w:t>
      </w:r>
      <w:r w:rsidR="00E052D4" w:rsidRPr="000D3425">
        <w:rPr>
          <w:rFonts w:ascii="Calibri" w:hAnsi="Calibri" w:cs="Calibri"/>
          <w:color w:val="000000" w:themeColor="text1"/>
          <w:sz w:val="22"/>
          <w:szCs w:val="22"/>
        </w:rPr>
        <w:t>40 West Sixth</w:t>
      </w:r>
      <w:r w:rsidRPr="000D3425">
        <w:rPr>
          <w:rFonts w:ascii="Calibri" w:hAnsi="Calibri" w:cs="Calibri"/>
          <w:color w:val="000000" w:themeColor="text1"/>
          <w:sz w:val="22"/>
          <w:szCs w:val="22"/>
        </w:rPr>
        <w:t xml:space="preserve"> Street</w:t>
      </w:r>
      <w:r w:rsidRPr="000D3425">
        <w:rPr>
          <w:rFonts w:ascii="Calibri" w:hAnsi="Calibri" w:cs="Calibri"/>
          <w:color w:val="000000" w:themeColor="text1"/>
          <w:sz w:val="22"/>
          <w:szCs w:val="22"/>
        </w:rPr>
        <w:tab/>
      </w:r>
      <w:r w:rsidRPr="000D3425">
        <w:rPr>
          <w:rFonts w:ascii="Calibri" w:hAnsi="Calibri" w:cs="Calibri"/>
          <w:color w:val="000000" w:themeColor="text1"/>
          <w:sz w:val="22"/>
          <w:szCs w:val="22"/>
        </w:rPr>
        <w:tab/>
      </w:r>
      <w:r w:rsidRPr="000D3425">
        <w:rPr>
          <w:rFonts w:ascii="Calibri" w:hAnsi="Calibri" w:cs="Calibri"/>
          <w:color w:val="000000" w:themeColor="text1"/>
          <w:sz w:val="22"/>
          <w:szCs w:val="22"/>
        </w:rPr>
        <w:tab/>
      </w:r>
      <w:r w:rsidRPr="000D3425">
        <w:rPr>
          <w:rFonts w:ascii="Calibri" w:hAnsi="Calibri" w:cs="Calibri"/>
          <w:color w:val="000000" w:themeColor="text1"/>
          <w:sz w:val="22"/>
          <w:szCs w:val="22"/>
        </w:rPr>
        <w:tab/>
      </w:r>
      <w:r w:rsidRPr="000D3425">
        <w:rPr>
          <w:rFonts w:ascii="Calibri" w:hAnsi="Calibri" w:cs="Calibri"/>
          <w:color w:val="000000" w:themeColor="text1"/>
          <w:sz w:val="22"/>
          <w:szCs w:val="22"/>
        </w:rPr>
        <w:tab/>
        <w:t>1405 McFarland Road</w:t>
      </w:r>
    </w:p>
    <w:p w14:paraId="185CA544" w14:textId="063318E4" w:rsidR="0073234F" w:rsidRPr="000D3425" w:rsidRDefault="00E052D4" w:rsidP="0073234F">
      <w:pPr>
        <w:jc w:val="both"/>
        <w:rPr>
          <w:rFonts w:ascii="Calibri" w:hAnsi="Calibri" w:cs="Calibri"/>
          <w:color w:val="000000" w:themeColor="text1"/>
          <w:sz w:val="22"/>
          <w:szCs w:val="22"/>
        </w:rPr>
      </w:pPr>
      <w:r w:rsidRPr="000D3425">
        <w:rPr>
          <w:rFonts w:ascii="Calibri" w:hAnsi="Calibri" w:cs="Calibri"/>
          <w:color w:val="000000" w:themeColor="text1"/>
          <w:sz w:val="22"/>
          <w:szCs w:val="22"/>
        </w:rPr>
        <w:t>Erie</w:t>
      </w:r>
      <w:r w:rsidR="0073234F" w:rsidRPr="000D3425">
        <w:rPr>
          <w:rFonts w:ascii="Calibri" w:hAnsi="Calibri" w:cs="Calibri"/>
          <w:color w:val="000000" w:themeColor="text1"/>
          <w:sz w:val="22"/>
          <w:szCs w:val="22"/>
        </w:rPr>
        <w:t>, PA 1</w:t>
      </w:r>
      <w:r w:rsidRPr="000D3425">
        <w:rPr>
          <w:rFonts w:ascii="Calibri" w:hAnsi="Calibri" w:cs="Calibri"/>
          <w:color w:val="000000" w:themeColor="text1"/>
          <w:sz w:val="22"/>
          <w:szCs w:val="22"/>
        </w:rPr>
        <w:t>6501</w:t>
      </w:r>
      <w:r w:rsidRPr="000D3425">
        <w:rPr>
          <w:rFonts w:ascii="Calibri" w:hAnsi="Calibri" w:cs="Calibri"/>
          <w:color w:val="000000" w:themeColor="text1"/>
          <w:sz w:val="22"/>
          <w:szCs w:val="22"/>
        </w:rPr>
        <w:tab/>
      </w:r>
      <w:r w:rsidR="0073234F" w:rsidRPr="000D3425">
        <w:rPr>
          <w:rFonts w:ascii="Calibri" w:hAnsi="Calibri" w:cs="Calibri"/>
          <w:color w:val="000000" w:themeColor="text1"/>
          <w:sz w:val="22"/>
          <w:szCs w:val="22"/>
        </w:rPr>
        <w:tab/>
      </w:r>
      <w:r w:rsidR="0073234F" w:rsidRPr="000D3425">
        <w:rPr>
          <w:rFonts w:ascii="Calibri" w:hAnsi="Calibri" w:cs="Calibri"/>
          <w:color w:val="000000" w:themeColor="text1"/>
          <w:sz w:val="22"/>
          <w:szCs w:val="22"/>
        </w:rPr>
        <w:tab/>
      </w:r>
      <w:r w:rsidR="0073234F" w:rsidRPr="000D3425">
        <w:rPr>
          <w:rFonts w:ascii="Calibri" w:hAnsi="Calibri" w:cs="Calibri"/>
          <w:color w:val="000000" w:themeColor="text1"/>
          <w:sz w:val="22"/>
          <w:szCs w:val="22"/>
        </w:rPr>
        <w:tab/>
      </w:r>
      <w:r w:rsidR="0073234F" w:rsidRPr="000D3425">
        <w:rPr>
          <w:rFonts w:ascii="Calibri" w:hAnsi="Calibri" w:cs="Calibri"/>
          <w:color w:val="000000" w:themeColor="text1"/>
          <w:sz w:val="22"/>
          <w:szCs w:val="22"/>
        </w:rPr>
        <w:tab/>
      </w:r>
      <w:r w:rsidR="0073234F" w:rsidRPr="000D3425">
        <w:rPr>
          <w:rFonts w:ascii="Calibri" w:hAnsi="Calibri" w:cs="Calibri"/>
          <w:color w:val="000000" w:themeColor="text1"/>
          <w:sz w:val="22"/>
          <w:szCs w:val="22"/>
        </w:rPr>
        <w:tab/>
        <w:t>Pittsburgh, PA 15216</w:t>
      </w:r>
    </w:p>
    <w:p w14:paraId="5FC7C76B" w14:textId="5E76D816" w:rsidR="000D3425" w:rsidRDefault="00E20426" w:rsidP="0073234F">
      <w:pPr>
        <w:rPr>
          <w:rFonts w:ascii="Calibri" w:hAnsi="Calibri" w:cs="Calibri"/>
          <w:color w:val="FF0000"/>
          <w:sz w:val="22"/>
          <w:szCs w:val="22"/>
        </w:rPr>
      </w:pPr>
      <w:hyperlink r:id="rId8" w:history="1">
        <w:r w:rsidR="007470E5" w:rsidRPr="00A3101A">
          <w:rPr>
            <w:rStyle w:val="Hyperlink"/>
            <w:rFonts w:ascii="Calibri" w:hAnsi="Calibri" w:cs="Calibri"/>
            <w:sz w:val="22"/>
            <w:szCs w:val="22"/>
          </w:rPr>
          <w:t>JSparber@eriecountypa.gov</w:t>
        </w:r>
      </w:hyperlink>
      <w:r w:rsidR="000D3425">
        <w:rPr>
          <w:rFonts w:ascii="Calibri" w:hAnsi="Calibri" w:cs="Calibri"/>
          <w:color w:val="FF0000"/>
          <w:sz w:val="22"/>
          <w:szCs w:val="22"/>
        </w:rPr>
        <w:tab/>
      </w:r>
      <w:r w:rsidR="000D3425">
        <w:rPr>
          <w:rFonts w:ascii="Calibri" w:hAnsi="Calibri" w:cs="Calibri"/>
          <w:color w:val="FF0000"/>
          <w:sz w:val="22"/>
          <w:szCs w:val="22"/>
        </w:rPr>
        <w:tab/>
      </w:r>
      <w:r w:rsidR="000D3425">
        <w:rPr>
          <w:rFonts w:ascii="Calibri" w:hAnsi="Calibri" w:cs="Calibri"/>
          <w:color w:val="FF0000"/>
          <w:sz w:val="22"/>
          <w:szCs w:val="22"/>
        </w:rPr>
        <w:tab/>
      </w:r>
      <w:r w:rsidR="000D3425">
        <w:rPr>
          <w:rFonts w:ascii="Calibri" w:hAnsi="Calibri" w:cs="Calibri"/>
          <w:color w:val="FF0000"/>
          <w:sz w:val="22"/>
          <w:szCs w:val="22"/>
        </w:rPr>
        <w:tab/>
      </w:r>
      <w:hyperlink r:id="rId9" w:history="1">
        <w:r w:rsidR="000D3425" w:rsidRPr="00905087">
          <w:rPr>
            <w:rStyle w:val="Hyperlink"/>
            <w:rFonts w:ascii="Calibri" w:hAnsi="Calibri" w:cs="Calibri"/>
            <w:sz w:val="22"/>
            <w:szCs w:val="22"/>
          </w:rPr>
          <w:t>rjb@morrisonadvisors.com</w:t>
        </w:r>
      </w:hyperlink>
    </w:p>
    <w:p w14:paraId="6CD07543" w14:textId="59C3B0A5" w:rsidR="00E216D3" w:rsidRDefault="0073234F" w:rsidP="0046342B">
      <w:pPr>
        <w:rPr>
          <w:rFonts w:ascii="Calibri" w:hAnsi="Calibri" w:cs="Calibri"/>
          <w:b/>
          <w:sz w:val="22"/>
          <w:szCs w:val="22"/>
        </w:rPr>
      </w:pPr>
      <w:r w:rsidRPr="00154901">
        <w:rPr>
          <w:rFonts w:ascii="Calibri" w:hAnsi="Calibri" w:cs="Calibri"/>
          <w:color w:val="FF0000"/>
          <w:sz w:val="22"/>
          <w:szCs w:val="22"/>
        </w:rPr>
        <w:tab/>
      </w:r>
      <w:r w:rsidRPr="00154901">
        <w:rPr>
          <w:rFonts w:ascii="Calibri" w:hAnsi="Calibri" w:cs="Calibri"/>
          <w:color w:val="FF0000"/>
          <w:sz w:val="22"/>
          <w:szCs w:val="22"/>
        </w:rPr>
        <w:tab/>
      </w:r>
      <w:r w:rsidRPr="00154901">
        <w:rPr>
          <w:rFonts w:ascii="Calibri" w:hAnsi="Calibri" w:cs="Calibri"/>
          <w:color w:val="FF0000"/>
          <w:sz w:val="22"/>
          <w:szCs w:val="22"/>
        </w:rPr>
        <w:tab/>
      </w:r>
    </w:p>
    <w:p w14:paraId="52E736E9" w14:textId="77777777" w:rsidR="0046342B" w:rsidRDefault="00A62429" w:rsidP="00FD64A5">
      <w:pPr>
        <w:ind w:left="720"/>
        <w:rPr>
          <w:rFonts w:ascii="Calibri" w:hAnsi="Calibri" w:cs="Calibri"/>
          <w:b/>
          <w:sz w:val="22"/>
          <w:szCs w:val="22"/>
        </w:rPr>
      </w:pPr>
      <w:r w:rsidRPr="00FD64A5">
        <w:rPr>
          <w:rFonts w:ascii="Calibri" w:hAnsi="Calibri" w:cs="Calibri"/>
          <w:b/>
          <w:sz w:val="22"/>
          <w:szCs w:val="22"/>
        </w:rPr>
        <w:tab/>
      </w:r>
    </w:p>
    <w:p w14:paraId="57CDB56E" w14:textId="435C9C5B" w:rsidR="004D266C" w:rsidRPr="00FD64A5" w:rsidRDefault="00A62429" w:rsidP="00FD64A5">
      <w:pPr>
        <w:ind w:left="720"/>
        <w:rPr>
          <w:rFonts w:ascii="Calibri" w:hAnsi="Calibri" w:cs="Calibri"/>
          <w:b/>
          <w:sz w:val="22"/>
          <w:szCs w:val="22"/>
        </w:rPr>
      </w:pP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p>
    <w:p w14:paraId="09B621BE" w14:textId="77777777" w:rsidR="00C2331A" w:rsidRPr="000D3425" w:rsidRDefault="00C2331A" w:rsidP="00FD64A5">
      <w:pPr>
        <w:ind w:left="720"/>
        <w:rPr>
          <w:rFonts w:ascii="Calibri" w:hAnsi="Calibri" w:cs="Calibri"/>
          <w:color w:val="000000" w:themeColor="text1"/>
          <w:sz w:val="22"/>
          <w:szCs w:val="22"/>
          <w:u w:val="single"/>
        </w:rPr>
      </w:pPr>
      <w:r w:rsidRPr="000D3425">
        <w:rPr>
          <w:rFonts w:ascii="Calibri" w:hAnsi="Calibri" w:cs="Calibri"/>
          <w:color w:val="000000" w:themeColor="text1"/>
          <w:sz w:val="22"/>
          <w:szCs w:val="22"/>
          <w:u w:val="single"/>
        </w:rPr>
        <w:t>Projected RFP timeline:</w:t>
      </w:r>
    </w:p>
    <w:p w14:paraId="2B393544" w14:textId="749B30A6" w:rsidR="00C2331A" w:rsidRPr="000D3425" w:rsidRDefault="004D266C" w:rsidP="00FD64A5">
      <w:pPr>
        <w:ind w:left="720"/>
        <w:rPr>
          <w:rFonts w:ascii="Calibri" w:hAnsi="Calibri" w:cs="Calibri"/>
          <w:color w:val="000000" w:themeColor="text1"/>
          <w:sz w:val="22"/>
          <w:szCs w:val="22"/>
        </w:rPr>
      </w:pPr>
      <w:r w:rsidRPr="000D3425">
        <w:rPr>
          <w:rFonts w:ascii="Calibri" w:hAnsi="Calibri" w:cs="Calibri"/>
          <w:color w:val="000000" w:themeColor="text1"/>
          <w:sz w:val="22"/>
          <w:szCs w:val="22"/>
        </w:rPr>
        <w:t>RF</w:t>
      </w:r>
      <w:r w:rsidR="002D732B" w:rsidRPr="000D3425">
        <w:rPr>
          <w:rFonts w:ascii="Calibri" w:hAnsi="Calibri" w:cs="Calibri"/>
          <w:color w:val="000000" w:themeColor="text1"/>
          <w:sz w:val="22"/>
          <w:szCs w:val="22"/>
        </w:rPr>
        <w:t>P Issue Date:</w:t>
      </w:r>
      <w:r w:rsidR="002D732B" w:rsidRPr="000D3425">
        <w:rPr>
          <w:rFonts w:ascii="Calibri" w:hAnsi="Calibri" w:cs="Calibri"/>
          <w:color w:val="000000" w:themeColor="text1"/>
          <w:sz w:val="22"/>
          <w:szCs w:val="22"/>
        </w:rPr>
        <w:tab/>
      </w:r>
      <w:r w:rsidR="002D732B" w:rsidRPr="000D3425">
        <w:rPr>
          <w:rFonts w:ascii="Calibri" w:hAnsi="Calibri" w:cs="Calibri"/>
          <w:color w:val="000000" w:themeColor="text1"/>
          <w:sz w:val="22"/>
          <w:szCs w:val="22"/>
        </w:rPr>
        <w:tab/>
      </w:r>
      <w:r w:rsidR="002D732B" w:rsidRPr="000D3425">
        <w:rPr>
          <w:rFonts w:ascii="Calibri" w:hAnsi="Calibri" w:cs="Calibri"/>
          <w:color w:val="000000" w:themeColor="text1"/>
          <w:sz w:val="22"/>
          <w:szCs w:val="22"/>
        </w:rPr>
        <w:tab/>
      </w:r>
      <w:r w:rsidR="000D3425" w:rsidRPr="000D3425">
        <w:rPr>
          <w:rFonts w:ascii="Calibri" w:hAnsi="Calibri" w:cs="Calibri"/>
          <w:color w:val="000000" w:themeColor="text1"/>
          <w:sz w:val="22"/>
          <w:szCs w:val="22"/>
        </w:rPr>
        <w:t>Wedne</w:t>
      </w:r>
      <w:r w:rsidR="00CD0690" w:rsidRPr="000D3425">
        <w:rPr>
          <w:rFonts w:ascii="Calibri" w:hAnsi="Calibri" w:cs="Calibri"/>
          <w:color w:val="000000" w:themeColor="text1"/>
          <w:sz w:val="22"/>
          <w:szCs w:val="22"/>
        </w:rPr>
        <w:t>s</w:t>
      </w:r>
      <w:r w:rsidR="0033208F" w:rsidRPr="000D3425">
        <w:rPr>
          <w:rFonts w:ascii="Calibri" w:hAnsi="Calibri" w:cs="Calibri"/>
          <w:color w:val="000000" w:themeColor="text1"/>
          <w:sz w:val="22"/>
          <w:szCs w:val="22"/>
        </w:rPr>
        <w:t>day</w:t>
      </w:r>
      <w:r w:rsidR="001D71D4" w:rsidRPr="000D3425">
        <w:rPr>
          <w:rFonts w:ascii="Calibri" w:hAnsi="Calibri" w:cs="Calibri"/>
          <w:color w:val="000000" w:themeColor="text1"/>
          <w:sz w:val="22"/>
          <w:szCs w:val="22"/>
        </w:rPr>
        <w:t>,</w:t>
      </w:r>
      <w:r w:rsidR="00CD0690" w:rsidRPr="000D3425">
        <w:rPr>
          <w:rFonts w:ascii="Calibri" w:hAnsi="Calibri" w:cs="Calibri"/>
          <w:color w:val="000000" w:themeColor="text1"/>
          <w:sz w:val="22"/>
          <w:szCs w:val="22"/>
        </w:rPr>
        <w:t xml:space="preserve"> </w:t>
      </w:r>
      <w:r w:rsidR="007470E5">
        <w:rPr>
          <w:rFonts w:ascii="Calibri" w:hAnsi="Calibri" w:cs="Calibri"/>
          <w:color w:val="000000" w:themeColor="text1"/>
          <w:sz w:val="22"/>
          <w:szCs w:val="22"/>
        </w:rPr>
        <w:t>June</w:t>
      </w:r>
      <w:r w:rsidR="00F23E65" w:rsidRPr="000D3425">
        <w:rPr>
          <w:rFonts w:ascii="Calibri" w:hAnsi="Calibri" w:cs="Calibri"/>
          <w:color w:val="000000" w:themeColor="text1"/>
          <w:sz w:val="22"/>
          <w:szCs w:val="22"/>
        </w:rPr>
        <w:t xml:space="preserve"> </w:t>
      </w:r>
      <w:r w:rsidR="007470E5">
        <w:rPr>
          <w:rFonts w:ascii="Calibri" w:hAnsi="Calibri" w:cs="Calibri"/>
          <w:color w:val="000000" w:themeColor="text1"/>
          <w:sz w:val="22"/>
          <w:szCs w:val="22"/>
        </w:rPr>
        <w:t>2</w:t>
      </w:r>
      <w:r w:rsidR="000D3425" w:rsidRPr="000D3425">
        <w:rPr>
          <w:rFonts w:ascii="Calibri" w:hAnsi="Calibri" w:cs="Calibri"/>
          <w:color w:val="000000" w:themeColor="text1"/>
          <w:sz w:val="22"/>
          <w:szCs w:val="22"/>
        </w:rPr>
        <w:t>0</w:t>
      </w:r>
      <w:r w:rsidR="0033208F" w:rsidRPr="000D3425">
        <w:rPr>
          <w:rFonts w:ascii="Calibri" w:hAnsi="Calibri" w:cs="Calibri"/>
          <w:color w:val="000000" w:themeColor="text1"/>
          <w:sz w:val="22"/>
          <w:szCs w:val="22"/>
        </w:rPr>
        <w:t>,</w:t>
      </w:r>
      <w:r w:rsidR="00CD0690" w:rsidRPr="000D3425">
        <w:rPr>
          <w:rFonts w:ascii="Calibri" w:hAnsi="Calibri" w:cs="Calibri"/>
          <w:color w:val="000000" w:themeColor="text1"/>
          <w:sz w:val="22"/>
          <w:szCs w:val="22"/>
        </w:rPr>
        <w:t xml:space="preserve"> 201</w:t>
      </w:r>
      <w:r w:rsidR="000D3425" w:rsidRPr="000D3425">
        <w:rPr>
          <w:rFonts w:ascii="Calibri" w:hAnsi="Calibri" w:cs="Calibri"/>
          <w:color w:val="000000" w:themeColor="text1"/>
          <w:sz w:val="22"/>
          <w:szCs w:val="22"/>
        </w:rPr>
        <w:t>8</w:t>
      </w:r>
    </w:p>
    <w:p w14:paraId="4CBD30DE" w14:textId="160E82AF" w:rsidR="00C2331A" w:rsidRPr="000D3425" w:rsidRDefault="00C2331A" w:rsidP="00FD64A5">
      <w:pPr>
        <w:ind w:left="720"/>
        <w:rPr>
          <w:rFonts w:ascii="Calibri" w:hAnsi="Calibri" w:cs="Calibri"/>
          <w:color w:val="000000" w:themeColor="text1"/>
          <w:sz w:val="22"/>
          <w:szCs w:val="22"/>
        </w:rPr>
      </w:pPr>
      <w:r w:rsidRPr="000D3425">
        <w:rPr>
          <w:rFonts w:ascii="Calibri" w:hAnsi="Calibri" w:cs="Calibri"/>
          <w:color w:val="000000" w:themeColor="text1"/>
          <w:sz w:val="22"/>
          <w:szCs w:val="22"/>
        </w:rPr>
        <w:t xml:space="preserve">RFP Due </w:t>
      </w:r>
      <w:r w:rsidR="00CD0690" w:rsidRPr="000D3425">
        <w:rPr>
          <w:rFonts w:ascii="Calibri" w:hAnsi="Calibri" w:cs="Calibri"/>
          <w:color w:val="000000" w:themeColor="text1"/>
          <w:sz w:val="22"/>
          <w:szCs w:val="22"/>
        </w:rPr>
        <w:t>Date:</w:t>
      </w:r>
      <w:r w:rsidR="00CD0690" w:rsidRPr="000D3425">
        <w:rPr>
          <w:rFonts w:ascii="Calibri" w:hAnsi="Calibri" w:cs="Calibri"/>
          <w:color w:val="000000" w:themeColor="text1"/>
          <w:sz w:val="22"/>
          <w:szCs w:val="22"/>
        </w:rPr>
        <w:tab/>
      </w:r>
      <w:r w:rsidR="00CD0690" w:rsidRPr="000D3425">
        <w:rPr>
          <w:rFonts w:ascii="Calibri" w:hAnsi="Calibri" w:cs="Calibri"/>
          <w:color w:val="000000" w:themeColor="text1"/>
          <w:sz w:val="22"/>
          <w:szCs w:val="22"/>
        </w:rPr>
        <w:tab/>
      </w:r>
      <w:r w:rsidR="00CD0690" w:rsidRPr="000D3425">
        <w:rPr>
          <w:rFonts w:ascii="Calibri" w:hAnsi="Calibri" w:cs="Calibri"/>
          <w:color w:val="000000" w:themeColor="text1"/>
          <w:sz w:val="22"/>
          <w:szCs w:val="22"/>
        </w:rPr>
        <w:tab/>
      </w:r>
      <w:r w:rsidR="007470E5">
        <w:rPr>
          <w:rFonts w:ascii="Calibri" w:hAnsi="Calibri" w:cs="Calibri"/>
          <w:color w:val="000000" w:themeColor="text1"/>
          <w:sz w:val="22"/>
          <w:szCs w:val="22"/>
        </w:rPr>
        <w:t>Fri</w:t>
      </w:r>
      <w:r w:rsidR="000B1355" w:rsidRPr="000D3425">
        <w:rPr>
          <w:rFonts w:ascii="Calibri" w:hAnsi="Calibri" w:cs="Calibri"/>
          <w:color w:val="000000" w:themeColor="text1"/>
          <w:sz w:val="22"/>
          <w:szCs w:val="22"/>
        </w:rPr>
        <w:t xml:space="preserve">day, </w:t>
      </w:r>
      <w:r w:rsidR="000D3425" w:rsidRPr="000D3425">
        <w:rPr>
          <w:rFonts w:ascii="Calibri" w:hAnsi="Calibri" w:cs="Calibri"/>
          <w:color w:val="000000" w:themeColor="text1"/>
          <w:sz w:val="22"/>
          <w:szCs w:val="22"/>
        </w:rPr>
        <w:t>Ju</w:t>
      </w:r>
      <w:r w:rsidR="007470E5">
        <w:rPr>
          <w:rFonts w:ascii="Calibri" w:hAnsi="Calibri" w:cs="Calibri"/>
          <w:color w:val="000000" w:themeColor="text1"/>
          <w:sz w:val="22"/>
          <w:szCs w:val="22"/>
        </w:rPr>
        <w:t>ly</w:t>
      </w:r>
      <w:r w:rsidR="000B1355" w:rsidRPr="000D3425">
        <w:rPr>
          <w:rFonts w:ascii="Calibri" w:hAnsi="Calibri" w:cs="Calibri"/>
          <w:color w:val="000000" w:themeColor="text1"/>
          <w:sz w:val="22"/>
          <w:szCs w:val="22"/>
        </w:rPr>
        <w:t xml:space="preserve"> </w:t>
      </w:r>
      <w:r w:rsidR="000D3425" w:rsidRPr="000D3425">
        <w:rPr>
          <w:rFonts w:ascii="Calibri" w:hAnsi="Calibri" w:cs="Calibri"/>
          <w:color w:val="000000" w:themeColor="text1"/>
          <w:sz w:val="22"/>
          <w:szCs w:val="22"/>
        </w:rPr>
        <w:t>20</w:t>
      </w:r>
      <w:r w:rsidR="00CD0690" w:rsidRPr="000D3425">
        <w:rPr>
          <w:rFonts w:ascii="Calibri" w:hAnsi="Calibri" w:cs="Calibri"/>
          <w:color w:val="000000" w:themeColor="text1"/>
          <w:sz w:val="22"/>
          <w:szCs w:val="22"/>
        </w:rPr>
        <w:t>, 201</w:t>
      </w:r>
      <w:r w:rsidR="000D3425" w:rsidRPr="000D3425">
        <w:rPr>
          <w:rFonts w:ascii="Calibri" w:hAnsi="Calibri" w:cs="Calibri"/>
          <w:color w:val="000000" w:themeColor="text1"/>
          <w:sz w:val="22"/>
          <w:szCs w:val="22"/>
        </w:rPr>
        <w:t>8</w:t>
      </w:r>
      <w:r w:rsidR="00CD0690" w:rsidRPr="000D3425">
        <w:rPr>
          <w:rFonts w:ascii="Calibri" w:hAnsi="Calibri" w:cs="Calibri"/>
          <w:color w:val="000000" w:themeColor="text1"/>
          <w:sz w:val="22"/>
          <w:szCs w:val="22"/>
        </w:rPr>
        <w:t xml:space="preserve"> @ 2pm E</w:t>
      </w:r>
      <w:r w:rsidR="008448A5" w:rsidRPr="000D3425">
        <w:rPr>
          <w:rFonts w:ascii="Calibri" w:hAnsi="Calibri" w:cs="Calibri"/>
          <w:color w:val="000000" w:themeColor="text1"/>
          <w:sz w:val="22"/>
          <w:szCs w:val="22"/>
        </w:rPr>
        <w:t>T</w:t>
      </w:r>
    </w:p>
    <w:p w14:paraId="11089336" w14:textId="293AE017" w:rsidR="008448A5" w:rsidRPr="000D3425" w:rsidRDefault="00BC47B0" w:rsidP="00FD64A5">
      <w:pPr>
        <w:ind w:left="720"/>
        <w:rPr>
          <w:rFonts w:ascii="Calibri" w:hAnsi="Calibri" w:cs="Calibri"/>
          <w:color w:val="000000" w:themeColor="text1"/>
          <w:sz w:val="22"/>
          <w:szCs w:val="22"/>
        </w:rPr>
      </w:pPr>
      <w:r w:rsidRPr="000D3425">
        <w:rPr>
          <w:rFonts w:ascii="Calibri" w:hAnsi="Calibri" w:cs="Calibri"/>
          <w:color w:val="000000" w:themeColor="text1"/>
          <w:sz w:val="22"/>
          <w:szCs w:val="22"/>
        </w:rPr>
        <w:t>Anticipated Award</w:t>
      </w:r>
      <w:r w:rsidR="00CD0690" w:rsidRPr="000D3425">
        <w:rPr>
          <w:rFonts w:ascii="Calibri" w:hAnsi="Calibri" w:cs="Calibri"/>
          <w:color w:val="000000" w:themeColor="text1"/>
          <w:sz w:val="22"/>
          <w:szCs w:val="22"/>
        </w:rPr>
        <w:t xml:space="preserve"> Date:</w:t>
      </w:r>
      <w:r w:rsidR="00CD0690" w:rsidRPr="000D3425">
        <w:rPr>
          <w:rFonts w:ascii="Calibri" w:hAnsi="Calibri" w:cs="Calibri"/>
          <w:color w:val="000000" w:themeColor="text1"/>
          <w:sz w:val="22"/>
          <w:szCs w:val="22"/>
        </w:rPr>
        <w:tab/>
      </w:r>
      <w:r w:rsidR="007470E5">
        <w:rPr>
          <w:rFonts w:ascii="Calibri" w:hAnsi="Calibri" w:cs="Calibri"/>
          <w:color w:val="000000" w:themeColor="text1"/>
          <w:sz w:val="22"/>
          <w:szCs w:val="22"/>
        </w:rPr>
        <w:t>4</w:t>
      </w:r>
      <w:r w:rsidR="007470E5" w:rsidRPr="007470E5">
        <w:rPr>
          <w:rFonts w:ascii="Calibri" w:hAnsi="Calibri" w:cs="Calibri"/>
          <w:color w:val="000000" w:themeColor="text1"/>
          <w:sz w:val="22"/>
          <w:szCs w:val="22"/>
          <w:vertAlign w:val="superscript"/>
        </w:rPr>
        <w:t>th</w:t>
      </w:r>
      <w:r w:rsidR="007470E5">
        <w:rPr>
          <w:rFonts w:ascii="Calibri" w:hAnsi="Calibri" w:cs="Calibri"/>
          <w:color w:val="000000" w:themeColor="text1"/>
          <w:sz w:val="22"/>
          <w:szCs w:val="22"/>
        </w:rPr>
        <w:t xml:space="preserve"> Quarter 2018 or earlier</w:t>
      </w:r>
      <w:r w:rsidR="00F23E65" w:rsidRPr="000D3425">
        <w:rPr>
          <w:rFonts w:ascii="Calibri" w:hAnsi="Calibri" w:cs="Calibri"/>
          <w:color w:val="000000" w:themeColor="text1"/>
          <w:sz w:val="22"/>
          <w:szCs w:val="22"/>
        </w:rPr>
        <w:t xml:space="preserve"> </w:t>
      </w:r>
    </w:p>
    <w:p w14:paraId="11043AF0" w14:textId="77777777" w:rsidR="00C2331A" w:rsidRDefault="00C2331A" w:rsidP="001D04BD">
      <w:pPr>
        <w:jc w:val="both"/>
        <w:rPr>
          <w:rFonts w:ascii="Calibri" w:hAnsi="Calibri" w:cs="Calibri"/>
          <w:sz w:val="22"/>
          <w:szCs w:val="22"/>
        </w:rPr>
      </w:pPr>
    </w:p>
    <w:p w14:paraId="6A55C521" w14:textId="0B32590C" w:rsidR="00D01E9F" w:rsidRDefault="00D01E9F" w:rsidP="001D04BD">
      <w:pPr>
        <w:jc w:val="both"/>
        <w:rPr>
          <w:rFonts w:ascii="Calibri" w:hAnsi="Calibri" w:cs="Calibri"/>
          <w:sz w:val="22"/>
          <w:szCs w:val="22"/>
        </w:rPr>
      </w:pPr>
    </w:p>
    <w:p w14:paraId="258ED104" w14:textId="72F54E02" w:rsidR="0046342B" w:rsidRDefault="0046342B" w:rsidP="001D04BD">
      <w:pPr>
        <w:jc w:val="both"/>
        <w:rPr>
          <w:rFonts w:ascii="Calibri" w:hAnsi="Calibri" w:cs="Calibri"/>
          <w:sz w:val="22"/>
          <w:szCs w:val="22"/>
        </w:rPr>
      </w:pPr>
    </w:p>
    <w:p w14:paraId="47BE8E79" w14:textId="746C9996" w:rsidR="0046342B" w:rsidRDefault="0046342B" w:rsidP="001D04BD">
      <w:pPr>
        <w:jc w:val="both"/>
        <w:rPr>
          <w:rFonts w:ascii="Calibri" w:hAnsi="Calibri" w:cs="Calibri"/>
          <w:sz w:val="22"/>
          <w:szCs w:val="22"/>
        </w:rPr>
      </w:pPr>
    </w:p>
    <w:p w14:paraId="005DC96B" w14:textId="77777777" w:rsidR="0046342B" w:rsidRPr="00A72942" w:rsidRDefault="0046342B" w:rsidP="001D04BD">
      <w:pPr>
        <w:jc w:val="both"/>
        <w:rPr>
          <w:rFonts w:ascii="Calibri" w:hAnsi="Calibri" w:cs="Calibri"/>
          <w:sz w:val="22"/>
          <w:szCs w:val="22"/>
        </w:rPr>
      </w:pPr>
    </w:p>
    <w:p w14:paraId="777868D0" w14:textId="27DBE776" w:rsidR="00E21028" w:rsidRDefault="00EF02DB" w:rsidP="00D032CC">
      <w:pPr>
        <w:jc w:val="both"/>
        <w:rPr>
          <w:rFonts w:ascii="Calibri" w:hAnsi="Calibri" w:cs="Calibri"/>
          <w:bCs/>
          <w:sz w:val="22"/>
          <w:szCs w:val="22"/>
        </w:rPr>
      </w:pPr>
      <w:r w:rsidRPr="00CD0690">
        <w:rPr>
          <w:rFonts w:ascii="Calibri" w:hAnsi="Calibri" w:cs="Calibri"/>
          <w:i/>
          <w:sz w:val="22"/>
          <w:szCs w:val="22"/>
          <w:u w:val="single"/>
        </w:rPr>
        <w:t>To ensure a more efficient evaluation process, respondents should direct all inquiries regarding this RFP to Robert Bulas at Morrison Fiduciary Advisors via email only.</w:t>
      </w:r>
      <w:r w:rsidR="00FD64A5" w:rsidRPr="00CD0690">
        <w:rPr>
          <w:rFonts w:ascii="Calibri" w:hAnsi="Calibri" w:cs="Calibri"/>
          <w:i/>
          <w:sz w:val="22"/>
          <w:szCs w:val="22"/>
          <w:u w:val="single"/>
        </w:rPr>
        <w:t xml:space="preserve">  Respondents should not contact </w:t>
      </w:r>
      <w:r w:rsidR="0073234F" w:rsidRPr="00CD0690">
        <w:rPr>
          <w:rFonts w:ascii="Calibri" w:hAnsi="Calibri" w:cs="Calibri"/>
          <w:i/>
          <w:sz w:val="22"/>
          <w:szCs w:val="22"/>
          <w:u w:val="single"/>
        </w:rPr>
        <w:t>C</w:t>
      </w:r>
      <w:r w:rsidR="006E00CF">
        <w:rPr>
          <w:rFonts w:ascii="Calibri" w:hAnsi="Calibri" w:cs="Calibri"/>
          <w:i/>
          <w:sz w:val="22"/>
          <w:szCs w:val="22"/>
          <w:u w:val="single"/>
        </w:rPr>
        <w:t>ount</w:t>
      </w:r>
      <w:r w:rsidR="0073234F" w:rsidRPr="00CD0690">
        <w:rPr>
          <w:rFonts w:ascii="Calibri" w:hAnsi="Calibri" w:cs="Calibri"/>
          <w:i/>
          <w:sz w:val="22"/>
          <w:szCs w:val="22"/>
          <w:u w:val="single"/>
        </w:rPr>
        <w:t>y</w:t>
      </w:r>
      <w:r w:rsidR="00EB3251" w:rsidRPr="00CD0690">
        <w:rPr>
          <w:rFonts w:ascii="Calibri" w:hAnsi="Calibri" w:cs="Calibri"/>
          <w:i/>
          <w:sz w:val="22"/>
          <w:szCs w:val="22"/>
          <w:u w:val="single"/>
        </w:rPr>
        <w:t xml:space="preserve"> O</w:t>
      </w:r>
      <w:r w:rsidR="00FD64A5" w:rsidRPr="00CD0690">
        <w:rPr>
          <w:rFonts w:ascii="Calibri" w:hAnsi="Calibri" w:cs="Calibri"/>
          <w:i/>
          <w:sz w:val="22"/>
          <w:szCs w:val="22"/>
          <w:u w:val="single"/>
        </w:rPr>
        <w:t xml:space="preserve">fficials directly. </w:t>
      </w:r>
      <w:r w:rsidRPr="00525FD2">
        <w:rPr>
          <w:rFonts w:ascii="Calibri" w:hAnsi="Calibri" w:cs="Calibri"/>
          <w:sz w:val="22"/>
          <w:szCs w:val="22"/>
        </w:rPr>
        <w:t xml:space="preserve"> At any time during this RFP process, the </w:t>
      </w:r>
      <w:r w:rsidR="0073234F">
        <w:rPr>
          <w:rFonts w:ascii="Calibri" w:hAnsi="Calibri" w:cs="Calibri"/>
          <w:sz w:val="22"/>
          <w:szCs w:val="22"/>
        </w:rPr>
        <w:t>C</w:t>
      </w:r>
      <w:r w:rsidR="006E00CF">
        <w:rPr>
          <w:rFonts w:ascii="Calibri" w:hAnsi="Calibri" w:cs="Calibri"/>
          <w:sz w:val="22"/>
          <w:szCs w:val="22"/>
        </w:rPr>
        <w:t>ount</w:t>
      </w:r>
      <w:r w:rsidR="0073234F">
        <w:rPr>
          <w:rFonts w:ascii="Calibri" w:hAnsi="Calibri" w:cs="Calibri"/>
          <w:sz w:val="22"/>
          <w:szCs w:val="22"/>
        </w:rPr>
        <w:t>y</w:t>
      </w:r>
      <w:r w:rsidRPr="00525FD2">
        <w:rPr>
          <w:rFonts w:ascii="Calibri" w:hAnsi="Calibri" w:cs="Calibri"/>
          <w:sz w:val="22"/>
          <w:szCs w:val="22"/>
        </w:rPr>
        <w:t xml:space="preserve"> has the right to consider all factors and take any action to ensure the Fund obtains the best possible manager evaluation result. These </w:t>
      </w:r>
      <w:r w:rsidR="0073234F">
        <w:rPr>
          <w:rFonts w:ascii="Calibri" w:hAnsi="Calibri" w:cs="Calibri"/>
          <w:sz w:val="22"/>
          <w:szCs w:val="22"/>
        </w:rPr>
        <w:t>C</w:t>
      </w:r>
      <w:r w:rsidR="006E00CF">
        <w:rPr>
          <w:rFonts w:ascii="Calibri" w:hAnsi="Calibri" w:cs="Calibri"/>
          <w:sz w:val="22"/>
          <w:szCs w:val="22"/>
        </w:rPr>
        <w:t>ount</w:t>
      </w:r>
      <w:r w:rsidR="0073234F">
        <w:rPr>
          <w:rFonts w:ascii="Calibri" w:hAnsi="Calibri" w:cs="Calibri"/>
          <w:sz w:val="22"/>
          <w:szCs w:val="22"/>
        </w:rPr>
        <w:t>y</w:t>
      </w:r>
      <w:r w:rsidRPr="00525FD2">
        <w:rPr>
          <w:rFonts w:ascii="Calibri" w:hAnsi="Calibri" w:cs="Calibri"/>
          <w:sz w:val="22"/>
          <w:szCs w:val="22"/>
        </w:rPr>
        <w:t xml:space="preserve"> actions include the </w:t>
      </w:r>
      <w:r w:rsidR="0073234F">
        <w:rPr>
          <w:rFonts w:ascii="Calibri" w:hAnsi="Calibri" w:cs="Calibri"/>
          <w:sz w:val="22"/>
          <w:szCs w:val="22"/>
        </w:rPr>
        <w:t>C</w:t>
      </w:r>
      <w:r w:rsidR="006E00CF">
        <w:rPr>
          <w:rFonts w:ascii="Calibri" w:hAnsi="Calibri" w:cs="Calibri"/>
          <w:sz w:val="22"/>
          <w:szCs w:val="22"/>
        </w:rPr>
        <w:t>ount</w:t>
      </w:r>
      <w:r w:rsidR="0073234F">
        <w:rPr>
          <w:rFonts w:ascii="Calibri" w:hAnsi="Calibri" w:cs="Calibri"/>
          <w:sz w:val="22"/>
          <w:szCs w:val="22"/>
        </w:rPr>
        <w:t>y</w:t>
      </w:r>
      <w:r w:rsidRPr="00525FD2">
        <w:rPr>
          <w:rFonts w:ascii="Calibri" w:hAnsi="Calibri" w:cs="Calibri"/>
          <w:sz w:val="22"/>
          <w:szCs w:val="22"/>
        </w:rPr>
        <w:t xml:space="preserve">'s right to negotiate proposals received, amend the RFP process, accept additional proposals, consider information not contained in the original proposals and consider all factors in addition to price. </w:t>
      </w:r>
      <w:r w:rsidRPr="00C2331A">
        <w:rPr>
          <w:rFonts w:ascii="Calibri" w:hAnsi="Calibri" w:cs="Calibri"/>
          <w:bCs/>
          <w:sz w:val="22"/>
          <w:szCs w:val="22"/>
        </w:rPr>
        <w:t xml:space="preserve">The </w:t>
      </w:r>
      <w:r w:rsidR="0073234F">
        <w:rPr>
          <w:rFonts w:ascii="Calibri" w:hAnsi="Calibri" w:cs="Calibri"/>
          <w:bCs/>
          <w:sz w:val="22"/>
          <w:szCs w:val="22"/>
        </w:rPr>
        <w:t>C</w:t>
      </w:r>
      <w:r w:rsidR="00154901">
        <w:rPr>
          <w:rFonts w:ascii="Calibri" w:hAnsi="Calibri" w:cs="Calibri"/>
          <w:bCs/>
          <w:sz w:val="22"/>
          <w:szCs w:val="22"/>
        </w:rPr>
        <w:t>ount</w:t>
      </w:r>
      <w:r w:rsidR="0073234F">
        <w:rPr>
          <w:rFonts w:ascii="Calibri" w:hAnsi="Calibri" w:cs="Calibri"/>
          <w:bCs/>
          <w:sz w:val="22"/>
          <w:szCs w:val="22"/>
        </w:rPr>
        <w:t>y</w:t>
      </w:r>
      <w:r w:rsidRPr="00C2331A">
        <w:rPr>
          <w:rFonts w:ascii="Calibri" w:hAnsi="Calibri" w:cs="Calibri"/>
          <w:bCs/>
          <w:sz w:val="22"/>
          <w:szCs w:val="22"/>
        </w:rPr>
        <w:t xml:space="preserve"> appreciates your interest in serving the Plan and looks forward to your response.</w:t>
      </w:r>
    </w:p>
    <w:sectPr w:rsidR="00E21028" w:rsidSect="00DE71CA">
      <w:footerReference w:type="default" r:id="rId10"/>
      <w:type w:val="continuous"/>
      <w:pgSz w:w="12240" w:h="15840" w:code="1"/>
      <w:pgMar w:top="1440" w:right="1296" w:bottom="1440" w:left="1296" w:header="720" w:footer="2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5BD3" w14:textId="77777777" w:rsidR="00E20426" w:rsidRDefault="00E20426" w:rsidP="00012462">
      <w:r>
        <w:separator/>
      </w:r>
    </w:p>
  </w:endnote>
  <w:endnote w:type="continuationSeparator" w:id="0">
    <w:p w14:paraId="41B5F171" w14:textId="77777777" w:rsidR="00E20426" w:rsidRDefault="00E20426" w:rsidP="0001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881028"/>
      <w:docPartObj>
        <w:docPartGallery w:val="Page Numbers (Bottom of Page)"/>
        <w:docPartUnique/>
      </w:docPartObj>
    </w:sdtPr>
    <w:sdtEndPr>
      <w:rPr>
        <w:noProof/>
      </w:rPr>
    </w:sdtEndPr>
    <w:sdtContent>
      <w:p w14:paraId="1560576A" w14:textId="77777777" w:rsidR="00B95B01" w:rsidRDefault="00B95B01">
        <w:pPr>
          <w:pStyle w:val="Footer"/>
          <w:jc w:val="right"/>
        </w:pPr>
        <w:r>
          <w:fldChar w:fldCharType="begin"/>
        </w:r>
        <w:r>
          <w:instrText xml:space="preserve"> PAGE   \* MERGEFORMAT </w:instrText>
        </w:r>
        <w:r>
          <w:fldChar w:fldCharType="separate"/>
        </w:r>
        <w:r w:rsidR="001E4E3C">
          <w:rPr>
            <w:noProof/>
          </w:rPr>
          <w:t>1</w:t>
        </w:r>
        <w:r>
          <w:rPr>
            <w:noProof/>
          </w:rPr>
          <w:fldChar w:fldCharType="end"/>
        </w:r>
      </w:p>
    </w:sdtContent>
  </w:sdt>
  <w:p w14:paraId="2C063C00" w14:textId="77777777" w:rsidR="00EF02DB" w:rsidRDefault="00EF02DB">
    <w:pPr>
      <w:pStyle w:val="Footer"/>
      <w:ind w:right="-972"/>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A503" w14:textId="77777777" w:rsidR="00E20426" w:rsidRDefault="00E20426" w:rsidP="00012462">
      <w:r>
        <w:separator/>
      </w:r>
    </w:p>
  </w:footnote>
  <w:footnote w:type="continuationSeparator" w:id="0">
    <w:p w14:paraId="22FDD2B7" w14:textId="77777777" w:rsidR="00E20426" w:rsidRDefault="00E20426" w:rsidP="00012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602D7"/>
    <w:multiLevelType w:val="hybridMultilevel"/>
    <w:tmpl w:val="2C3C5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2F53A7"/>
    <w:multiLevelType w:val="hybridMultilevel"/>
    <w:tmpl w:val="E3A4D0A4"/>
    <w:lvl w:ilvl="0" w:tplc="04090001">
      <w:start w:val="1"/>
      <w:numFmt w:val="bullet"/>
      <w:lvlText w:val=""/>
      <w:lvlJc w:val="left"/>
      <w:pPr>
        <w:ind w:left="861" w:hanging="360"/>
      </w:pPr>
      <w:rPr>
        <w:rFonts w:ascii="Symbol" w:hAnsi="Symbol" w:cs="Symbol" w:hint="default"/>
      </w:rPr>
    </w:lvl>
    <w:lvl w:ilvl="1" w:tplc="04090003">
      <w:start w:val="1"/>
      <w:numFmt w:val="bullet"/>
      <w:lvlText w:val="o"/>
      <w:lvlJc w:val="left"/>
      <w:pPr>
        <w:ind w:left="1581" w:hanging="360"/>
      </w:pPr>
      <w:rPr>
        <w:rFonts w:ascii="Courier New" w:hAnsi="Courier New" w:cs="Courier New" w:hint="default"/>
      </w:rPr>
    </w:lvl>
    <w:lvl w:ilvl="2" w:tplc="04090005">
      <w:start w:val="1"/>
      <w:numFmt w:val="bullet"/>
      <w:lvlText w:val=""/>
      <w:lvlJc w:val="left"/>
      <w:pPr>
        <w:ind w:left="2301" w:hanging="360"/>
      </w:pPr>
      <w:rPr>
        <w:rFonts w:ascii="Wingdings" w:hAnsi="Wingdings" w:cs="Wingdings" w:hint="default"/>
      </w:rPr>
    </w:lvl>
    <w:lvl w:ilvl="3" w:tplc="04090001">
      <w:start w:val="1"/>
      <w:numFmt w:val="bullet"/>
      <w:lvlText w:val=""/>
      <w:lvlJc w:val="left"/>
      <w:pPr>
        <w:ind w:left="3021" w:hanging="360"/>
      </w:pPr>
      <w:rPr>
        <w:rFonts w:ascii="Symbol" w:hAnsi="Symbol" w:cs="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cs="Wingdings" w:hint="default"/>
      </w:rPr>
    </w:lvl>
    <w:lvl w:ilvl="6" w:tplc="04090001">
      <w:start w:val="1"/>
      <w:numFmt w:val="bullet"/>
      <w:lvlText w:val=""/>
      <w:lvlJc w:val="left"/>
      <w:pPr>
        <w:ind w:left="5181" w:hanging="360"/>
      </w:pPr>
      <w:rPr>
        <w:rFonts w:ascii="Symbol" w:hAnsi="Symbol" w:cs="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cs="Wingdings" w:hint="default"/>
      </w:rPr>
    </w:lvl>
  </w:abstractNum>
  <w:abstractNum w:abstractNumId="2" w15:restartNumberingAfterBreak="0">
    <w:nsid w:val="2A4D7651"/>
    <w:multiLevelType w:val="hybridMultilevel"/>
    <w:tmpl w:val="979CCFC0"/>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D933A48"/>
    <w:multiLevelType w:val="hybridMultilevel"/>
    <w:tmpl w:val="021A1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AF3D1C"/>
    <w:multiLevelType w:val="hybridMultilevel"/>
    <w:tmpl w:val="1EC01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471D2A"/>
    <w:multiLevelType w:val="singleLevel"/>
    <w:tmpl w:val="04090001"/>
    <w:lvl w:ilvl="0">
      <w:start w:val="1"/>
      <w:numFmt w:val="bullet"/>
      <w:lvlText w:val=""/>
      <w:lvlJc w:val="left"/>
      <w:pPr>
        <w:ind w:left="861" w:hanging="360"/>
      </w:pPr>
      <w:rPr>
        <w:rFonts w:ascii="Symbol" w:hAnsi="Symbol" w:hint="default"/>
      </w:rPr>
    </w:lvl>
  </w:abstractNum>
  <w:abstractNum w:abstractNumId="6" w15:restartNumberingAfterBreak="0">
    <w:nsid w:val="7A9C10A8"/>
    <w:multiLevelType w:val="hybridMultilevel"/>
    <w:tmpl w:val="41A0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62"/>
    <w:rsid w:val="000016DE"/>
    <w:rsid w:val="000021CC"/>
    <w:rsid w:val="00003038"/>
    <w:rsid w:val="00006090"/>
    <w:rsid w:val="00012462"/>
    <w:rsid w:val="00012978"/>
    <w:rsid w:val="0002464E"/>
    <w:rsid w:val="000307DA"/>
    <w:rsid w:val="00036206"/>
    <w:rsid w:val="00047DF7"/>
    <w:rsid w:val="00053967"/>
    <w:rsid w:val="000569FC"/>
    <w:rsid w:val="0007545A"/>
    <w:rsid w:val="000803B8"/>
    <w:rsid w:val="0008313B"/>
    <w:rsid w:val="0008627D"/>
    <w:rsid w:val="000868A8"/>
    <w:rsid w:val="0009101D"/>
    <w:rsid w:val="00094435"/>
    <w:rsid w:val="000A0DB1"/>
    <w:rsid w:val="000A34BA"/>
    <w:rsid w:val="000B1355"/>
    <w:rsid w:val="000B2117"/>
    <w:rsid w:val="000B5025"/>
    <w:rsid w:val="000B5A8A"/>
    <w:rsid w:val="000B6631"/>
    <w:rsid w:val="000C2345"/>
    <w:rsid w:val="000C7895"/>
    <w:rsid w:val="000C78A3"/>
    <w:rsid w:val="000D11B1"/>
    <w:rsid w:val="000D2348"/>
    <w:rsid w:val="000D3425"/>
    <w:rsid w:val="000D7387"/>
    <w:rsid w:val="000D788C"/>
    <w:rsid w:val="000E1205"/>
    <w:rsid w:val="000E5728"/>
    <w:rsid w:val="000E7267"/>
    <w:rsid w:val="000F5321"/>
    <w:rsid w:val="000F5987"/>
    <w:rsid w:val="00104FC3"/>
    <w:rsid w:val="0010538C"/>
    <w:rsid w:val="00105AC0"/>
    <w:rsid w:val="001073BB"/>
    <w:rsid w:val="00110CC8"/>
    <w:rsid w:val="001322FB"/>
    <w:rsid w:val="0013731B"/>
    <w:rsid w:val="00140FBA"/>
    <w:rsid w:val="0015364D"/>
    <w:rsid w:val="0015447E"/>
    <w:rsid w:val="00154901"/>
    <w:rsid w:val="00157CA8"/>
    <w:rsid w:val="00161260"/>
    <w:rsid w:val="00165941"/>
    <w:rsid w:val="00167EA8"/>
    <w:rsid w:val="00170F70"/>
    <w:rsid w:val="00173C88"/>
    <w:rsid w:val="001740F0"/>
    <w:rsid w:val="00186B69"/>
    <w:rsid w:val="00186D3B"/>
    <w:rsid w:val="00191FDC"/>
    <w:rsid w:val="001D04BD"/>
    <w:rsid w:val="001D71D4"/>
    <w:rsid w:val="001E4E3C"/>
    <w:rsid w:val="001F20AF"/>
    <w:rsid w:val="001F39EF"/>
    <w:rsid w:val="0020446B"/>
    <w:rsid w:val="002053F7"/>
    <w:rsid w:val="00230500"/>
    <w:rsid w:val="002311AD"/>
    <w:rsid w:val="002369E0"/>
    <w:rsid w:val="002426E4"/>
    <w:rsid w:val="00245A51"/>
    <w:rsid w:val="00264711"/>
    <w:rsid w:val="00264FCF"/>
    <w:rsid w:val="002732DD"/>
    <w:rsid w:val="00273A52"/>
    <w:rsid w:val="0027415F"/>
    <w:rsid w:val="00280347"/>
    <w:rsid w:val="00292E06"/>
    <w:rsid w:val="002A74A1"/>
    <w:rsid w:val="002A7D67"/>
    <w:rsid w:val="002B0E81"/>
    <w:rsid w:val="002B38C1"/>
    <w:rsid w:val="002C4EF1"/>
    <w:rsid w:val="002C7690"/>
    <w:rsid w:val="002D732B"/>
    <w:rsid w:val="002E082A"/>
    <w:rsid w:val="002E3407"/>
    <w:rsid w:val="002E5CBF"/>
    <w:rsid w:val="002F48A2"/>
    <w:rsid w:val="002F7F53"/>
    <w:rsid w:val="003014F9"/>
    <w:rsid w:val="00304488"/>
    <w:rsid w:val="003109F0"/>
    <w:rsid w:val="003262A2"/>
    <w:rsid w:val="0033208F"/>
    <w:rsid w:val="00340001"/>
    <w:rsid w:val="00343111"/>
    <w:rsid w:val="00344C49"/>
    <w:rsid w:val="00345344"/>
    <w:rsid w:val="003527A3"/>
    <w:rsid w:val="00363A5E"/>
    <w:rsid w:val="00370935"/>
    <w:rsid w:val="00375DBE"/>
    <w:rsid w:val="00384918"/>
    <w:rsid w:val="003906C1"/>
    <w:rsid w:val="00393DB9"/>
    <w:rsid w:val="00393E97"/>
    <w:rsid w:val="00394C64"/>
    <w:rsid w:val="003A69F0"/>
    <w:rsid w:val="003A6B48"/>
    <w:rsid w:val="003B43CD"/>
    <w:rsid w:val="003C3FBB"/>
    <w:rsid w:val="003C5060"/>
    <w:rsid w:val="003D35B8"/>
    <w:rsid w:val="003E4A1A"/>
    <w:rsid w:val="003E64A8"/>
    <w:rsid w:val="003F6ECB"/>
    <w:rsid w:val="00401D1A"/>
    <w:rsid w:val="00403BAE"/>
    <w:rsid w:val="0042448E"/>
    <w:rsid w:val="0042636C"/>
    <w:rsid w:val="004266E5"/>
    <w:rsid w:val="00432075"/>
    <w:rsid w:val="004335E1"/>
    <w:rsid w:val="00443125"/>
    <w:rsid w:val="00444F6D"/>
    <w:rsid w:val="00446FC2"/>
    <w:rsid w:val="0044750D"/>
    <w:rsid w:val="0045420D"/>
    <w:rsid w:val="00457B48"/>
    <w:rsid w:val="00461DAB"/>
    <w:rsid w:val="0046342B"/>
    <w:rsid w:val="00464D2E"/>
    <w:rsid w:val="00484E92"/>
    <w:rsid w:val="00492BC6"/>
    <w:rsid w:val="0049416C"/>
    <w:rsid w:val="00496626"/>
    <w:rsid w:val="004C1ED0"/>
    <w:rsid w:val="004D266C"/>
    <w:rsid w:val="004D301D"/>
    <w:rsid w:val="004D5FA3"/>
    <w:rsid w:val="004D634B"/>
    <w:rsid w:val="004D69ED"/>
    <w:rsid w:val="004D6EF3"/>
    <w:rsid w:val="004E13EE"/>
    <w:rsid w:val="004E1E7F"/>
    <w:rsid w:val="004E2179"/>
    <w:rsid w:val="004E29D4"/>
    <w:rsid w:val="004E31FF"/>
    <w:rsid w:val="004E7A4F"/>
    <w:rsid w:val="004F29A2"/>
    <w:rsid w:val="004F7F54"/>
    <w:rsid w:val="00503AD8"/>
    <w:rsid w:val="005065C6"/>
    <w:rsid w:val="00512668"/>
    <w:rsid w:val="00514113"/>
    <w:rsid w:val="005219D5"/>
    <w:rsid w:val="00525FD2"/>
    <w:rsid w:val="005273AF"/>
    <w:rsid w:val="00547259"/>
    <w:rsid w:val="005513BF"/>
    <w:rsid w:val="00552B84"/>
    <w:rsid w:val="00567347"/>
    <w:rsid w:val="00575094"/>
    <w:rsid w:val="005822DD"/>
    <w:rsid w:val="005840EE"/>
    <w:rsid w:val="00587B71"/>
    <w:rsid w:val="00593366"/>
    <w:rsid w:val="005B0FC3"/>
    <w:rsid w:val="005B5EC9"/>
    <w:rsid w:val="005E581A"/>
    <w:rsid w:val="005E78F5"/>
    <w:rsid w:val="005F3BB9"/>
    <w:rsid w:val="005F604B"/>
    <w:rsid w:val="00600AEF"/>
    <w:rsid w:val="00617664"/>
    <w:rsid w:val="0063188F"/>
    <w:rsid w:val="00632CEE"/>
    <w:rsid w:val="00640795"/>
    <w:rsid w:val="00641077"/>
    <w:rsid w:val="006458BE"/>
    <w:rsid w:val="00645E34"/>
    <w:rsid w:val="006537E1"/>
    <w:rsid w:val="00660BA0"/>
    <w:rsid w:val="006625DF"/>
    <w:rsid w:val="00683762"/>
    <w:rsid w:val="006920FF"/>
    <w:rsid w:val="00692E18"/>
    <w:rsid w:val="006935D7"/>
    <w:rsid w:val="0069429F"/>
    <w:rsid w:val="006A257C"/>
    <w:rsid w:val="006A3A72"/>
    <w:rsid w:val="006B06E5"/>
    <w:rsid w:val="006B33E2"/>
    <w:rsid w:val="006B3C42"/>
    <w:rsid w:val="006B4DF0"/>
    <w:rsid w:val="006B5BE7"/>
    <w:rsid w:val="006C05B8"/>
    <w:rsid w:val="006D549F"/>
    <w:rsid w:val="006E00CF"/>
    <w:rsid w:val="006F1619"/>
    <w:rsid w:val="006F586D"/>
    <w:rsid w:val="006F7097"/>
    <w:rsid w:val="0073234F"/>
    <w:rsid w:val="007470E5"/>
    <w:rsid w:val="007624EB"/>
    <w:rsid w:val="00771E70"/>
    <w:rsid w:val="007952CB"/>
    <w:rsid w:val="007A018E"/>
    <w:rsid w:val="007B016F"/>
    <w:rsid w:val="007C12CA"/>
    <w:rsid w:val="007C35CE"/>
    <w:rsid w:val="007C562F"/>
    <w:rsid w:val="007C5D8D"/>
    <w:rsid w:val="007D193B"/>
    <w:rsid w:val="007D3D2E"/>
    <w:rsid w:val="007F56D5"/>
    <w:rsid w:val="007F622B"/>
    <w:rsid w:val="007F7ABC"/>
    <w:rsid w:val="0080136D"/>
    <w:rsid w:val="00804333"/>
    <w:rsid w:val="00806468"/>
    <w:rsid w:val="00807B71"/>
    <w:rsid w:val="0082301B"/>
    <w:rsid w:val="008256A5"/>
    <w:rsid w:val="00835D44"/>
    <w:rsid w:val="008448A5"/>
    <w:rsid w:val="008474B5"/>
    <w:rsid w:val="00847D2E"/>
    <w:rsid w:val="00861748"/>
    <w:rsid w:val="0086337E"/>
    <w:rsid w:val="0088740C"/>
    <w:rsid w:val="00894168"/>
    <w:rsid w:val="00894DB7"/>
    <w:rsid w:val="00896554"/>
    <w:rsid w:val="008A08C7"/>
    <w:rsid w:val="008A2683"/>
    <w:rsid w:val="008A4FA3"/>
    <w:rsid w:val="008B466A"/>
    <w:rsid w:val="008C0317"/>
    <w:rsid w:val="008C2234"/>
    <w:rsid w:val="008C746C"/>
    <w:rsid w:val="008D29D9"/>
    <w:rsid w:val="008D6CEC"/>
    <w:rsid w:val="008F016A"/>
    <w:rsid w:val="008F1AEA"/>
    <w:rsid w:val="008F4E4E"/>
    <w:rsid w:val="0093601D"/>
    <w:rsid w:val="00947C46"/>
    <w:rsid w:val="00962256"/>
    <w:rsid w:val="00964FD9"/>
    <w:rsid w:val="00973E86"/>
    <w:rsid w:val="009769A9"/>
    <w:rsid w:val="00976FC9"/>
    <w:rsid w:val="00983669"/>
    <w:rsid w:val="00986A89"/>
    <w:rsid w:val="00993980"/>
    <w:rsid w:val="009D5400"/>
    <w:rsid w:val="009E5C59"/>
    <w:rsid w:val="009F0BA6"/>
    <w:rsid w:val="009F1B35"/>
    <w:rsid w:val="00A06A83"/>
    <w:rsid w:val="00A14C7D"/>
    <w:rsid w:val="00A27454"/>
    <w:rsid w:val="00A37008"/>
    <w:rsid w:val="00A40CAB"/>
    <w:rsid w:val="00A4566C"/>
    <w:rsid w:val="00A51E27"/>
    <w:rsid w:val="00A527DC"/>
    <w:rsid w:val="00A53642"/>
    <w:rsid w:val="00A57071"/>
    <w:rsid w:val="00A62429"/>
    <w:rsid w:val="00A72942"/>
    <w:rsid w:val="00A7566A"/>
    <w:rsid w:val="00A834A9"/>
    <w:rsid w:val="00A870D0"/>
    <w:rsid w:val="00AA1ECA"/>
    <w:rsid w:val="00AA732D"/>
    <w:rsid w:val="00AB13BD"/>
    <w:rsid w:val="00AB3E1E"/>
    <w:rsid w:val="00AB4773"/>
    <w:rsid w:val="00AC36D2"/>
    <w:rsid w:val="00AC3A18"/>
    <w:rsid w:val="00AC6595"/>
    <w:rsid w:val="00AC7968"/>
    <w:rsid w:val="00AD050E"/>
    <w:rsid w:val="00AD4B1B"/>
    <w:rsid w:val="00AE2A06"/>
    <w:rsid w:val="00AE69E3"/>
    <w:rsid w:val="00AE7D59"/>
    <w:rsid w:val="00AF3CB9"/>
    <w:rsid w:val="00B31C34"/>
    <w:rsid w:val="00B4693C"/>
    <w:rsid w:val="00B50BC3"/>
    <w:rsid w:val="00B546E3"/>
    <w:rsid w:val="00B7538E"/>
    <w:rsid w:val="00B84581"/>
    <w:rsid w:val="00B87216"/>
    <w:rsid w:val="00B90F7A"/>
    <w:rsid w:val="00B940A9"/>
    <w:rsid w:val="00B95B01"/>
    <w:rsid w:val="00B96FE1"/>
    <w:rsid w:val="00BB3A07"/>
    <w:rsid w:val="00BC3847"/>
    <w:rsid w:val="00BC47B0"/>
    <w:rsid w:val="00BC5791"/>
    <w:rsid w:val="00BD3A7E"/>
    <w:rsid w:val="00BE7D60"/>
    <w:rsid w:val="00BF48DA"/>
    <w:rsid w:val="00BF5CB2"/>
    <w:rsid w:val="00C00898"/>
    <w:rsid w:val="00C00E40"/>
    <w:rsid w:val="00C02661"/>
    <w:rsid w:val="00C02C58"/>
    <w:rsid w:val="00C17774"/>
    <w:rsid w:val="00C2331A"/>
    <w:rsid w:val="00C40E4E"/>
    <w:rsid w:val="00C436B9"/>
    <w:rsid w:val="00C47244"/>
    <w:rsid w:val="00C56AC4"/>
    <w:rsid w:val="00C62627"/>
    <w:rsid w:val="00C77E42"/>
    <w:rsid w:val="00C81171"/>
    <w:rsid w:val="00C85B3A"/>
    <w:rsid w:val="00C86444"/>
    <w:rsid w:val="00C938C0"/>
    <w:rsid w:val="00C95ADC"/>
    <w:rsid w:val="00CA65AF"/>
    <w:rsid w:val="00CA7488"/>
    <w:rsid w:val="00CB0153"/>
    <w:rsid w:val="00CB670A"/>
    <w:rsid w:val="00CC46C4"/>
    <w:rsid w:val="00CC707C"/>
    <w:rsid w:val="00CD0690"/>
    <w:rsid w:val="00CD24C0"/>
    <w:rsid w:val="00CE629F"/>
    <w:rsid w:val="00CF005B"/>
    <w:rsid w:val="00CF2675"/>
    <w:rsid w:val="00CF2B2B"/>
    <w:rsid w:val="00D01E9F"/>
    <w:rsid w:val="00D032CC"/>
    <w:rsid w:val="00D03451"/>
    <w:rsid w:val="00D116CB"/>
    <w:rsid w:val="00D303D0"/>
    <w:rsid w:val="00D30B58"/>
    <w:rsid w:val="00D41FA1"/>
    <w:rsid w:val="00D54399"/>
    <w:rsid w:val="00D546B6"/>
    <w:rsid w:val="00D56A6F"/>
    <w:rsid w:val="00D57131"/>
    <w:rsid w:val="00D71110"/>
    <w:rsid w:val="00D749E4"/>
    <w:rsid w:val="00D75AC1"/>
    <w:rsid w:val="00D87913"/>
    <w:rsid w:val="00D9300D"/>
    <w:rsid w:val="00D947D0"/>
    <w:rsid w:val="00D95764"/>
    <w:rsid w:val="00DA3A64"/>
    <w:rsid w:val="00DC15DB"/>
    <w:rsid w:val="00DC3293"/>
    <w:rsid w:val="00DE525E"/>
    <w:rsid w:val="00DE64B7"/>
    <w:rsid w:val="00DE71CA"/>
    <w:rsid w:val="00E00F17"/>
    <w:rsid w:val="00E0364E"/>
    <w:rsid w:val="00E04C5B"/>
    <w:rsid w:val="00E052D4"/>
    <w:rsid w:val="00E0753D"/>
    <w:rsid w:val="00E20426"/>
    <w:rsid w:val="00E21028"/>
    <w:rsid w:val="00E216D3"/>
    <w:rsid w:val="00E303A7"/>
    <w:rsid w:val="00E34F5B"/>
    <w:rsid w:val="00E4169A"/>
    <w:rsid w:val="00E6422A"/>
    <w:rsid w:val="00E66FA5"/>
    <w:rsid w:val="00E73993"/>
    <w:rsid w:val="00E84FA8"/>
    <w:rsid w:val="00E870F6"/>
    <w:rsid w:val="00E97380"/>
    <w:rsid w:val="00EA2212"/>
    <w:rsid w:val="00EA563F"/>
    <w:rsid w:val="00EB3251"/>
    <w:rsid w:val="00EB47EC"/>
    <w:rsid w:val="00EC4D29"/>
    <w:rsid w:val="00ED776B"/>
    <w:rsid w:val="00EF02DB"/>
    <w:rsid w:val="00EF05BD"/>
    <w:rsid w:val="00EF75F6"/>
    <w:rsid w:val="00F21155"/>
    <w:rsid w:val="00F222E5"/>
    <w:rsid w:val="00F23E18"/>
    <w:rsid w:val="00F23E65"/>
    <w:rsid w:val="00F31647"/>
    <w:rsid w:val="00F433EF"/>
    <w:rsid w:val="00F50D9A"/>
    <w:rsid w:val="00F534A6"/>
    <w:rsid w:val="00F74940"/>
    <w:rsid w:val="00F74DD2"/>
    <w:rsid w:val="00F75996"/>
    <w:rsid w:val="00F87114"/>
    <w:rsid w:val="00F906FA"/>
    <w:rsid w:val="00FA0EBC"/>
    <w:rsid w:val="00FA4141"/>
    <w:rsid w:val="00FA6025"/>
    <w:rsid w:val="00FB24D8"/>
    <w:rsid w:val="00FB7F84"/>
    <w:rsid w:val="00FD256B"/>
    <w:rsid w:val="00FD5AA2"/>
    <w:rsid w:val="00FD64A5"/>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789ED"/>
  <w15:docId w15:val="{D7AAEA8A-B853-464F-BB74-866C587B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46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12462"/>
    <w:pPr>
      <w:keepNext/>
      <w:outlineLvl w:val="0"/>
    </w:pPr>
    <w:rPr>
      <w:rFonts w:ascii="Book Antiqua" w:hAnsi="Book Antiqua" w:cs="Book Antiqua"/>
      <w:sz w:val="24"/>
      <w:szCs w:val="24"/>
    </w:rPr>
  </w:style>
  <w:style w:type="paragraph" w:styleId="Heading3">
    <w:name w:val="heading 3"/>
    <w:basedOn w:val="Normal"/>
    <w:next w:val="Normal"/>
    <w:link w:val="Heading3Char"/>
    <w:uiPriority w:val="99"/>
    <w:qFormat/>
    <w:rsid w:val="00012462"/>
    <w:pPr>
      <w:keepNext/>
      <w:outlineLvl w:val="2"/>
    </w:pPr>
    <w:rPr>
      <w:rFonts w:ascii="Book Antiqua" w:hAnsi="Book Antiqua" w:cs="Book Antiqua"/>
      <w:b/>
      <w:bCs/>
      <w:sz w:val="24"/>
      <w:szCs w:val="24"/>
      <w:u w:val="single"/>
    </w:rPr>
  </w:style>
  <w:style w:type="paragraph" w:styleId="Heading4">
    <w:name w:val="heading 4"/>
    <w:basedOn w:val="Normal"/>
    <w:next w:val="Normal"/>
    <w:link w:val="Heading4Char"/>
    <w:uiPriority w:val="99"/>
    <w:qFormat/>
    <w:rsid w:val="00CE629F"/>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CE629F"/>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CE629F"/>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F87114"/>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CE629F"/>
    <w:pPr>
      <w:keepNext/>
      <w:keepLines/>
      <w:spacing w:before="200"/>
      <w:outlineLvl w:val="7"/>
    </w:pPr>
    <w:rPr>
      <w:rFonts w:ascii="Cambria" w:hAnsi="Cambria" w:cs="Cambria"/>
      <w:color w:val="404040"/>
    </w:rPr>
  </w:style>
  <w:style w:type="paragraph" w:styleId="Heading9">
    <w:name w:val="heading 9"/>
    <w:basedOn w:val="Normal"/>
    <w:next w:val="Normal"/>
    <w:link w:val="Heading9Char"/>
    <w:uiPriority w:val="99"/>
    <w:qFormat/>
    <w:rsid w:val="00CE629F"/>
    <w:pPr>
      <w:keepNext/>
      <w:keepLines/>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2462"/>
    <w:rPr>
      <w:rFonts w:ascii="Book Antiqua" w:hAnsi="Book Antiqua" w:cs="Book Antiqua"/>
      <w:sz w:val="20"/>
      <w:szCs w:val="20"/>
    </w:rPr>
  </w:style>
  <w:style w:type="character" w:customStyle="1" w:styleId="Heading3Char">
    <w:name w:val="Heading 3 Char"/>
    <w:basedOn w:val="DefaultParagraphFont"/>
    <w:link w:val="Heading3"/>
    <w:uiPriority w:val="99"/>
    <w:locked/>
    <w:rsid w:val="00012462"/>
    <w:rPr>
      <w:rFonts w:ascii="Book Antiqua" w:hAnsi="Book Antiqua" w:cs="Book Antiqua"/>
      <w:b/>
      <w:bCs/>
      <w:sz w:val="20"/>
      <w:szCs w:val="20"/>
      <w:u w:val="single"/>
    </w:rPr>
  </w:style>
  <w:style w:type="character" w:customStyle="1" w:styleId="Heading4Char">
    <w:name w:val="Heading 4 Char"/>
    <w:basedOn w:val="DefaultParagraphFont"/>
    <w:link w:val="Heading4"/>
    <w:uiPriority w:val="99"/>
    <w:semiHidden/>
    <w:locked/>
    <w:rsid w:val="00CE629F"/>
    <w:rPr>
      <w:rFonts w:ascii="Cambria" w:hAnsi="Cambria" w:cs="Cambria"/>
      <w:b/>
      <w:bCs/>
      <w:i/>
      <w:iCs/>
      <w:color w:val="4F81BD"/>
      <w:sz w:val="20"/>
      <w:szCs w:val="20"/>
    </w:rPr>
  </w:style>
  <w:style w:type="character" w:customStyle="1" w:styleId="Heading5Char">
    <w:name w:val="Heading 5 Char"/>
    <w:basedOn w:val="DefaultParagraphFont"/>
    <w:link w:val="Heading5"/>
    <w:uiPriority w:val="99"/>
    <w:semiHidden/>
    <w:locked/>
    <w:rsid w:val="00CE629F"/>
    <w:rPr>
      <w:rFonts w:ascii="Cambria" w:hAnsi="Cambria" w:cs="Cambria"/>
      <w:color w:val="243F60"/>
      <w:sz w:val="20"/>
      <w:szCs w:val="20"/>
    </w:rPr>
  </w:style>
  <w:style w:type="character" w:customStyle="1" w:styleId="Heading6Char">
    <w:name w:val="Heading 6 Char"/>
    <w:basedOn w:val="DefaultParagraphFont"/>
    <w:link w:val="Heading6"/>
    <w:uiPriority w:val="99"/>
    <w:semiHidden/>
    <w:locked/>
    <w:rsid w:val="00CE629F"/>
    <w:rPr>
      <w:rFonts w:ascii="Cambria" w:hAnsi="Cambria" w:cs="Cambria"/>
      <w:i/>
      <w:iCs/>
      <w:color w:val="243F60"/>
      <w:sz w:val="20"/>
      <w:szCs w:val="20"/>
    </w:rPr>
  </w:style>
  <w:style w:type="character" w:customStyle="1" w:styleId="Heading7Char">
    <w:name w:val="Heading 7 Char"/>
    <w:basedOn w:val="DefaultParagraphFont"/>
    <w:link w:val="Heading7"/>
    <w:uiPriority w:val="99"/>
    <w:semiHidden/>
    <w:locked/>
    <w:rsid w:val="00F87114"/>
    <w:rPr>
      <w:rFonts w:ascii="Cambria" w:hAnsi="Cambria" w:cs="Cambria"/>
      <w:i/>
      <w:iCs/>
      <w:color w:val="404040"/>
      <w:sz w:val="20"/>
      <w:szCs w:val="20"/>
    </w:rPr>
  </w:style>
  <w:style w:type="character" w:customStyle="1" w:styleId="Heading8Char">
    <w:name w:val="Heading 8 Char"/>
    <w:basedOn w:val="DefaultParagraphFont"/>
    <w:link w:val="Heading8"/>
    <w:uiPriority w:val="99"/>
    <w:semiHidden/>
    <w:locked/>
    <w:rsid w:val="00CE629F"/>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CE629F"/>
    <w:rPr>
      <w:rFonts w:ascii="Cambria" w:hAnsi="Cambria" w:cs="Cambria"/>
      <w:i/>
      <w:iCs/>
      <w:color w:val="404040"/>
      <w:sz w:val="20"/>
      <w:szCs w:val="20"/>
    </w:rPr>
  </w:style>
  <w:style w:type="paragraph" w:styleId="Header">
    <w:name w:val="header"/>
    <w:basedOn w:val="Normal"/>
    <w:link w:val="HeaderChar"/>
    <w:uiPriority w:val="99"/>
    <w:rsid w:val="00012462"/>
    <w:pPr>
      <w:tabs>
        <w:tab w:val="center" w:pos="4320"/>
        <w:tab w:val="right" w:pos="8640"/>
      </w:tabs>
    </w:pPr>
    <w:rPr>
      <w:sz w:val="24"/>
      <w:szCs w:val="24"/>
    </w:rPr>
  </w:style>
  <w:style w:type="character" w:customStyle="1" w:styleId="HeaderChar">
    <w:name w:val="Header Char"/>
    <w:basedOn w:val="DefaultParagraphFont"/>
    <w:link w:val="Header"/>
    <w:uiPriority w:val="99"/>
    <w:locked/>
    <w:rsid w:val="00012462"/>
    <w:rPr>
      <w:rFonts w:ascii="Times New Roman" w:hAnsi="Times New Roman" w:cs="Times New Roman"/>
      <w:sz w:val="20"/>
      <w:szCs w:val="20"/>
    </w:rPr>
  </w:style>
  <w:style w:type="paragraph" w:styleId="Footer">
    <w:name w:val="footer"/>
    <w:basedOn w:val="Normal"/>
    <w:link w:val="FooterChar"/>
    <w:uiPriority w:val="99"/>
    <w:rsid w:val="00012462"/>
    <w:pPr>
      <w:tabs>
        <w:tab w:val="center" w:pos="4320"/>
        <w:tab w:val="right" w:pos="8640"/>
      </w:tabs>
    </w:pPr>
  </w:style>
  <w:style w:type="character" w:customStyle="1" w:styleId="FooterChar">
    <w:name w:val="Footer Char"/>
    <w:basedOn w:val="DefaultParagraphFont"/>
    <w:link w:val="Footer"/>
    <w:uiPriority w:val="99"/>
    <w:locked/>
    <w:rsid w:val="00012462"/>
    <w:rPr>
      <w:rFonts w:ascii="Times New Roman" w:hAnsi="Times New Roman" w:cs="Times New Roman"/>
      <w:sz w:val="20"/>
      <w:szCs w:val="20"/>
    </w:rPr>
  </w:style>
  <w:style w:type="paragraph" w:styleId="BodyText">
    <w:name w:val="Body Text"/>
    <w:basedOn w:val="Normal"/>
    <w:link w:val="BodyTextChar"/>
    <w:uiPriority w:val="99"/>
    <w:rsid w:val="00012462"/>
    <w:pPr>
      <w:tabs>
        <w:tab w:val="left" w:pos="432"/>
      </w:tabs>
      <w:spacing w:after="240"/>
      <w:jc w:val="both"/>
    </w:pPr>
    <w:rPr>
      <w:rFonts w:ascii="Book Antiqua" w:hAnsi="Book Antiqua" w:cs="Book Antiqua"/>
      <w:b/>
      <w:bCs/>
      <w:sz w:val="22"/>
      <w:szCs w:val="22"/>
    </w:rPr>
  </w:style>
  <w:style w:type="character" w:customStyle="1" w:styleId="BodyTextChar">
    <w:name w:val="Body Text Char"/>
    <w:basedOn w:val="DefaultParagraphFont"/>
    <w:link w:val="BodyText"/>
    <w:uiPriority w:val="99"/>
    <w:locked/>
    <w:rsid w:val="00012462"/>
    <w:rPr>
      <w:rFonts w:ascii="Book Antiqua" w:hAnsi="Book Antiqua" w:cs="Book Antiqua"/>
      <w:b/>
      <w:bCs/>
      <w:sz w:val="20"/>
      <w:szCs w:val="20"/>
    </w:rPr>
  </w:style>
  <w:style w:type="paragraph" w:styleId="BodyText3">
    <w:name w:val="Body Text 3"/>
    <w:basedOn w:val="Normal"/>
    <w:link w:val="BodyText3Char"/>
    <w:uiPriority w:val="99"/>
    <w:rsid w:val="00012462"/>
    <w:pPr>
      <w:widowControl w:val="0"/>
      <w:jc w:val="both"/>
    </w:pPr>
    <w:rPr>
      <w:rFonts w:ascii="Book Antiqua" w:hAnsi="Book Antiqua" w:cs="Book Antiqua"/>
      <w:sz w:val="22"/>
      <w:szCs w:val="22"/>
    </w:rPr>
  </w:style>
  <w:style w:type="character" w:customStyle="1" w:styleId="BodyText3Char">
    <w:name w:val="Body Text 3 Char"/>
    <w:basedOn w:val="DefaultParagraphFont"/>
    <w:link w:val="BodyText3"/>
    <w:uiPriority w:val="99"/>
    <w:locked/>
    <w:rsid w:val="00012462"/>
    <w:rPr>
      <w:rFonts w:ascii="Book Antiqua" w:hAnsi="Book Antiqua" w:cs="Book Antiqua"/>
      <w:snapToGrid w:val="0"/>
      <w:sz w:val="20"/>
      <w:szCs w:val="20"/>
    </w:rPr>
  </w:style>
  <w:style w:type="paragraph" w:styleId="BalloonText">
    <w:name w:val="Balloon Text"/>
    <w:basedOn w:val="Normal"/>
    <w:link w:val="BalloonTextChar"/>
    <w:uiPriority w:val="99"/>
    <w:semiHidden/>
    <w:rsid w:val="0001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462"/>
    <w:rPr>
      <w:rFonts w:ascii="Tahoma" w:hAnsi="Tahoma" w:cs="Tahoma"/>
      <w:sz w:val="16"/>
      <w:szCs w:val="16"/>
    </w:rPr>
  </w:style>
  <w:style w:type="paragraph" w:styleId="ListParagraph">
    <w:name w:val="List Paragraph"/>
    <w:basedOn w:val="Normal"/>
    <w:uiPriority w:val="99"/>
    <w:qFormat/>
    <w:rsid w:val="003906C1"/>
    <w:pPr>
      <w:ind w:left="720"/>
    </w:pPr>
  </w:style>
  <w:style w:type="paragraph" w:styleId="NoSpacing">
    <w:name w:val="No Spacing"/>
    <w:uiPriority w:val="99"/>
    <w:qFormat/>
    <w:rsid w:val="003A6B48"/>
    <w:rPr>
      <w:rFonts w:eastAsia="Times New Roman" w:cs="Calibri"/>
    </w:rPr>
  </w:style>
  <w:style w:type="paragraph" w:customStyle="1" w:styleId="RSBodyText">
    <w:name w:val="RS Body Text"/>
    <w:basedOn w:val="Normal"/>
    <w:link w:val="RSBodyTextChar"/>
    <w:uiPriority w:val="99"/>
    <w:rsid w:val="003A6B48"/>
    <w:pPr>
      <w:spacing w:after="240"/>
    </w:pPr>
    <w:rPr>
      <w:rFonts w:eastAsia="Calibri"/>
      <w:sz w:val="24"/>
      <w:szCs w:val="24"/>
    </w:rPr>
  </w:style>
  <w:style w:type="character" w:customStyle="1" w:styleId="RSBodyTextChar">
    <w:name w:val="RS Body Text Char"/>
    <w:basedOn w:val="DefaultParagraphFont"/>
    <w:link w:val="RSBodyText"/>
    <w:uiPriority w:val="99"/>
    <w:locked/>
    <w:rsid w:val="003A6B48"/>
    <w:rPr>
      <w:rFonts w:ascii="Times New Roman" w:eastAsia="Times New Roman" w:hAnsi="Times New Roman" w:cs="Times New Roman"/>
      <w:sz w:val="24"/>
      <w:szCs w:val="24"/>
    </w:rPr>
  </w:style>
  <w:style w:type="paragraph" w:customStyle="1" w:styleId="Single">
    <w:name w:val="Single"/>
    <w:basedOn w:val="Normal"/>
    <w:uiPriority w:val="99"/>
    <w:rsid w:val="003A6B48"/>
    <w:pPr>
      <w:tabs>
        <w:tab w:val="left" w:pos="1440"/>
      </w:tabs>
      <w:spacing w:line="240" w:lineRule="exact"/>
    </w:pPr>
    <w:rPr>
      <w:rFonts w:ascii="Courier New" w:eastAsia="Calibri" w:hAnsi="Courier New" w:cs="Courier New"/>
      <w:sz w:val="24"/>
      <w:szCs w:val="24"/>
    </w:rPr>
  </w:style>
  <w:style w:type="character" w:styleId="Hyperlink">
    <w:name w:val="Hyperlink"/>
    <w:basedOn w:val="DefaultParagraphFont"/>
    <w:uiPriority w:val="99"/>
    <w:rsid w:val="00640795"/>
    <w:rPr>
      <w:color w:val="0000FF"/>
      <w:u w:val="single"/>
    </w:rPr>
  </w:style>
  <w:style w:type="paragraph" w:styleId="BodyTextIndent2">
    <w:name w:val="Body Text Indent 2"/>
    <w:basedOn w:val="Normal"/>
    <w:link w:val="BodyTextIndent2Char"/>
    <w:uiPriority w:val="99"/>
    <w:semiHidden/>
    <w:rsid w:val="00CE629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E629F"/>
    <w:rPr>
      <w:rFonts w:ascii="Times New Roman" w:hAnsi="Times New Roman" w:cs="Times New Roman"/>
      <w:sz w:val="20"/>
      <w:szCs w:val="20"/>
    </w:rPr>
  </w:style>
  <w:style w:type="paragraph" w:styleId="BodyTextIndent3">
    <w:name w:val="Body Text Indent 3"/>
    <w:basedOn w:val="Normal"/>
    <w:link w:val="BodyTextIndent3Char"/>
    <w:uiPriority w:val="99"/>
    <w:semiHidden/>
    <w:rsid w:val="00CE62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E629F"/>
    <w:rPr>
      <w:rFonts w:ascii="Times New Roman" w:hAnsi="Times New Roman" w:cs="Times New Roman"/>
      <w:sz w:val="16"/>
      <w:szCs w:val="16"/>
    </w:rPr>
  </w:style>
  <w:style w:type="character" w:styleId="UnresolvedMention">
    <w:name w:val="Unresolved Mention"/>
    <w:basedOn w:val="DefaultParagraphFont"/>
    <w:uiPriority w:val="99"/>
    <w:semiHidden/>
    <w:unhideWhenUsed/>
    <w:rsid w:val="00E052D4"/>
    <w:rPr>
      <w:color w:val="808080"/>
      <w:shd w:val="clear" w:color="auto" w:fill="E6E6E6"/>
    </w:rPr>
  </w:style>
  <w:style w:type="paragraph" w:customStyle="1" w:styleId="Default">
    <w:name w:val="Default"/>
    <w:rsid w:val="0028034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arber@eriecounty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jb@morrisonadvis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91BF-5F88-4D09-BDEB-2A693401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Bob</cp:lastModifiedBy>
  <cp:revision>51</cp:revision>
  <cp:lastPrinted>2018-06-18T14:52:00Z</cp:lastPrinted>
  <dcterms:created xsi:type="dcterms:W3CDTF">2018-05-22T14:43:00Z</dcterms:created>
  <dcterms:modified xsi:type="dcterms:W3CDTF">2018-06-28T18:14:00Z</dcterms:modified>
</cp:coreProperties>
</file>